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B23" w:rsidRPr="00EB4C3C" w:rsidRDefault="00BB0B23">
      <w:pPr>
        <w:rPr>
          <w:sz w:val="2"/>
          <w:szCs w:val="2"/>
          <w:lang w:val="en-US"/>
        </w:rPr>
        <w:sectPr w:rsidR="00BB0B23" w:rsidRPr="00EB4C3C">
          <w:headerReference w:type="even" r:id="rId8"/>
          <w:headerReference w:type="default" r:id="rId9"/>
          <w:footerReference w:type="even" r:id="rId10"/>
          <w:footerReference w:type="default" r:id="rId11"/>
          <w:headerReference w:type="first" r:id="rId12"/>
          <w:footerReference w:type="first" r:id="rId13"/>
          <w:pgSz w:w="11900" w:h="16840"/>
          <w:pgMar w:top="849" w:right="0" w:bottom="995" w:left="0" w:header="0" w:footer="3" w:gutter="0"/>
          <w:cols w:space="720"/>
          <w:noEndnote/>
          <w:docGrid w:linePitch="360"/>
        </w:sectPr>
      </w:pPr>
    </w:p>
    <w:p w:rsidR="00BB0B23" w:rsidRDefault="00FB1954" w:rsidP="009C3C30">
      <w:pPr>
        <w:pStyle w:val="10"/>
        <w:keepNext/>
        <w:keepLines/>
        <w:shd w:val="clear" w:color="auto" w:fill="auto"/>
        <w:spacing w:after="241" w:line="240" w:lineRule="auto"/>
      </w:pPr>
      <w:bookmarkStart w:id="0" w:name="bookmark0"/>
      <w:r>
        <w:lastRenderedPageBreak/>
        <w:t>УКАЗАНИЯ ЗА УЧАСТИЕ</w:t>
      </w:r>
      <w:bookmarkEnd w:id="0"/>
    </w:p>
    <w:p w:rsidR="00BB0B23" w:rsidRPr="00A021F4" w:rsidRDefault="00FB1954" w:rsidP="00A021F4">
      <w:pPr>
        <w:pStyle w:val="30"/>
        <w:shd w:val="clear" w:color="auto" w:fill="auto"/>
        <w:spacing w:before="0" w:line="240" w:lineRule="auto"/>
        <w:ind w:firstLine="520"/>
        <w:jc w:val="both"/>
        <w:rPr>
          <w:b w:val="0"/>
          <w:sz w:val="24"/>
          <w:szCs w:val="24"/>
        </w:rPr>
      </w:pPr>
      <w:r w:rsidRPr="00A021F4">
        <w:rPr>
          <w:rStyle w:val="31"/>
          <w:b/>
          <w:sz w:val="24"/>
          <w:szCs w:val="24"/>
        </w:rPr>
        <w:t xml:space="preserve">В ОТКРИТА ПРОЦЕДУРА ЗА ВЪЗЛАГАНЕ </w:t>
      </w:r>
      <w:r w:rsidRPr="00A021F4">
        <w:rPr>
          <w:rStyle w:val="32"/>
          <w:b/>
          <w:sz w:val="24"/>
          <w:szCs w:val="24"/>
        </w:rPr>
        <w:t xml:space="preserve">НА </w:t>
      </w:r>
      <w:r w:rsidRPr="00A021F4">
        <w:rPr>
          <w:rStyle w:val="31"/>
          <w:b/>
          <w:sz w:val="24"/>
          <w:szCs w:val="24"/>
        </w:rPr>
        <w:t xml:space="preserve">ОБЩЕСТВЕНА ПОРЪЧКА С </w:t>
      </w:r>
      <w:r w:rsidRPr="00A021F4">
        <w:rPr>
          <w:rStyle w:val="32"/>
          <w:b/>
          <w:sz w:val="24"/>
          <w:szCs w:val="24"/>
        </w:rPr>
        <w:t xml:space="preserve">ПРЕДМЕТ: </w:t>
      </w:r>
      <w:r w:rsidRPr="00A021F4">
        <w:rPr>
          <w:rStyle w:val="33"/>
          <w:b/>
          <w:bCs/>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021F4">
        <w:rPr>
          <w:rStyle w:val="33"/>
          <w:b/>
          <w:bCs/>
          <w:sz w:val="24"/>
          <w:szCs w:val="24"/>
        </w:rPr>
        <w:t>многофамилни</w:t>
      </w:r>
      <w:proofErr w:type="spellEnd"/>
      <w:r w:rsidRPr="00A021F4">
        <w:rPr>
          <w:rStyle w:val="33"/>
          <w:b/>
          <w:bCs/>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021F4">
        <w:rPr>
          <w:rStyle w:val="33"/>
          <w:b/>
          <w:bCs/>
          <w:sz w:val="24"/>
          <w:szCs w:val="24"/>
        </w:rPr>
        <w:t>многофамилни</w:t>
      </w:r>
      <w:proofErr w:type="spellEnd"/>
      <w:r w:rsidRPr="00A021F4">
        <w:rPr>
          <w:rStyle w:val="33"/>
          <w:b/>
          <w:bCs/>
          <w:sz w:val="24"/>
          <w:szCs w:val="24"/>
        </w:rPr>
        <w:t xml:space="preserve"> жилищни сгради” със следните обособени позиции:</w:t>
      </w:r>
    </w:p>
    <w:p w:rsidR="00BB0B23" w:rsidRPr="00AA088E" w:rsidRDefault="00FB1954" w:rsidP="00AA088E">
      <w:pPr>
        <w:pStyle w:val="30"/>
        <w:numPr>
          <w:ilvl w:val="0"/>
          <w:numId w:val="1"/>
        </w:numPr>
        <w:shd w:val="clear" w:color="auto" w:fill="auto"/>
        <w:tabs>
          <w:tab w:val="left" w:pos="806"/>
        </w:tabs>
        <w:spacing w:before="0" w:line="240" w:lineRule="auto"/>
        <w:ind w:firstLine="520"/>
        <w:jc w:val="both"/>
        <w:rPr>
          <w:b w:val="0"/>
          <w:sz w:val="24"/>
          <w:szCs w:val="24"/>
        </w:rPr>
      </w:pPr>
      <w:r w:rsidRPr="00A021F4">
        <w:rPr>
          <w:rStyle w:val="33"/>
          <w:b/>
          <w:bCs/>
          <w:sz w:val="24"/>
          <w:szCs w:val="24"/>
        </w:rPr>
        <w:t>Обособена позиция №1 „Жилищна сграда със следния административен адрес: гр.</w:t>
      </w:r>
      <w:r w:rsidR="00AA088E">
        <w:rPr>
          <w:b w:val="0"/>
          <w:sz w:val="24"/>
          <w:szCs w:val="24"/>
        </w:rPr>
        <w:t xml:space="preserve"> </w:t>
      </w:r>
      <w:r w:rsidRPr="00AA088E">
        <w:rPr>
          <w:rStyle w:val="33"/>
          <w:b/>
          <w:bCs/>
          <w:sz w:val="24"/>
          <w:szCs w:val="24"/>
        </w:rPr>
        <w:t>Свищов, ул. Стоян Ников, №1 А, бл.8”;</w:t>
      </w:r>
    </w:p>
    <w:p w:rsidR="00BB0B23" w:rsidRPr="00AA088E" w:rsidRDefault="00FB1954" w:rsidP="00AA088E">
      <w:pPr>
        <w:pStyle w:val="30"/>
        <w:numPr>
          <w:ilvl w:val="0"/>
          <w:numId w:val="1"/>
        </w:numPr>
        <w:shd w:val="clear" w:color="auto" w:fill="auto"/>
        <w:tabs>
          <w:tab w:val="left" w:pos="806"/>
        </w:tabs>
        <w:spacing w:before="0" w:line="240" w:lineRule="auto"/>
        <w:ind w:firstLine="520"/>
        <w:jc w:val="both"/>
        <w:rPr>
          <w:b w:val="0"/>
          <w:sz w:val="24"/>
          <w:szCs w:val="24"/>
        </w:rPr>
      </w:pPr>
      <w:r w:rsidRPr="00A021F4">
        <w:rPr>
          <w:rStyle w:val="33"/>
          <w:b/>
          <w:bCs/>
          <w:sz w:val="24"/>
          <w:szCs w:val="24"/>
        </w:rPr>
        <w:t>Обособена позиция №2 „Жилищна сграда със следния административен адрес: гр.</w:t>
      </w:r>
      <w:r w:rsidR="00AA088E">
        <w:rPr>
          <w:b w:val="0"/>
          <w:sz w:val="24"/>
          <w:szCs w:val="24"/>
        </w:rPr>
        <w:t xml:space="preserve"> </w:t>
      </w:r>
      <w:r w:rsidRPr="00AA088E">
        <w:rPr>
          <w:rStyle w:val="33"/>
          <w:b/>
          <w:bCs/>
          <w:sz w:val="24"/>
          <w:szCs w:val="24"/>
        </w:rPr>
        <w:t>Свищов, ул. Стоян Ников, №10, бл.9а”;</w:t>
      </w:r>
    </w:p>
    <w:p w:rsidR="00BB0B23" w:rsidRPr="00AA088E" w:rsidRDefault="00FB1954" w:rsidP="00AA088E">
      <w:pPr>
        <w:pStyle w:val="30"/>
        <w:numPr>
          <w:ilvl w:val="0"/>
          <w:numId w:val="1"/>
        </w:numPr>
        <w:shd w:val="clear" w:color="auto" w:fill="auto"/>
        <w:tabs>
          <w:tab w:val="left" w:pos="806"/>
        </w:tabs>
        <w:spacing w:before="0" w:line="240" w:lineRule="auto"/>
        <w:ind w:firstLine="520"/>
        <w:jc w:val="both"/>
        <w:rPr>
          <w:b w:val="0"/>
          <w:sz w:val="24"/>
          <w:szCs w:val="24"/>
        </w:rPr>
      </w:pPr>
      <w:r w:rsidRPr="00A021F4">
        <w:rPr>
          <w:rStyle w:val="33"/>
          <w:b/>
          <w:bCs/>
          <w:sz w:val="24"/>
          <w:szCs w:val="24"/>
        </w:rPr>
        <w:t>Обособена позиция №3 „Жилищна сграда със следния административен адрес: гр.</w:t>
      </w:r>
      <w:r w:rsidR="00AA088E">
        <w:rPr>
          <w:b w:val="0"/>
          <w:sz w:val="24"/>
          <w:szCs w:val="24"/>
        </w:rPr>
        <w:t xml:space="preserve"> </w:t>
      </w:r>
      <w:r w:rsidRPr="00AA088E">
        <w:rPr>
          <w:rStyle w:val="33"/>
          <w:b/>
          <w:bCs/>
          <w:sz w:val="24"/>
          <w:szCs w:val="24"/>
        </w:rPr>
        <w:t>Свищов, ул. Стоян Ников, №1, бл.5”;</w:t>
      </w:r>
    </w:p>
    <w:p w:rsidR="00BB0B23" w:rsidRPr="00AA088E" w:rsidRDefault="00FB1954" w:rsidP="00AA088E">
      <w:pPr>
        <w:pStyle w:val="30"/>
        <w:numPr>
          <w:ilvl w:val="0"/>
          <w:numId w:val="1"/>
        </w:numPr>
        <w:shd w:val="clear" w:color="auto" w:fill="auto"/>
        <w:tabs>
          <w:tab w:val="left" w:pos="806"/>
        </w:tabs>
        <w:spacing w:before="0" w:line="240" w:lineRule="auto"/>
        <w:ind w:firstLine="520"/>
        <w:jc w:val="both"/>
        <w:rPr>
          <w:b w:val="0"/>
          <w:sz w:val="24"/>
          <w:szCs w:val="24"/>
        </w:rPr>
      </w:pPr>
      <w:r w:rsidRPr="00A021F4">
        <w:rPr>
          <w:rStyle w:val="33"/>
          <w:b/>
          <w:bCs/>
          <w:sz w:val="24"/>
          <w:szCs w:val="24"/>
        </w:rPr>
        <w:t>Обособена позиция №4 „Жилищна сграда със следния административен адрес:гр.</w:t>
      </w:r>
      <w:r w:rsidR="00AA088E">
        <w:rPr>
          <w:b w:val="0"/>
          <w:sz w:val="24"/>
          <w:szCs w:val="24"/>
        </w:rPr>
        <w:t xml:space="preserve"> </w:t>
      </w:r>
      <w:r w:rsidRPr="00AA088E">
        <w:rPr>
          <w:rStyle w:val="33"/>
          <w:b/>
          <w:bCs/>
          <w:sz w:val="24"/>
          <w:szCs w:val="24"/>
        </w:rPr>
        <w:t>Свищов, ул. „Черни връх”, №79”;</w:t>
      </w:r>
    </w:p>
    <w:p w:rsidR="00BB0B23" w:rsidRPr="00A021F4" w:rsidRDefault="00FB1954" w:rsidP="00A021F4">
      <w:pPr>
        <w:pStyle w:val="30"/>
        <w:numPr>
          <w:ilvl w:val="0"/>
          <w:numId w:val="1"/>
        </w:numPr>
        <w:shd w:val="clear" w:color="auto" w:fill="auto"/>
        <w:tabs>
          <w:tab w:val="left" w:pos="797"/>
        </w:tabs>
        <w:spacing w:before="0" w:line="240" w:lineRule="auto"/>
        <w:ind w:firstLine="520"/>
        <w:jc w:val="both"/>
        <w:rPr>
          <w:b w:val="0"/>
          <w:sz w:val="24"/>
          <w:szCs w:val="24"/>
        </w:rPr>
      </w:pPr>
      <w:r w:rsidRPr="00A021F4">
        <w:rPr>
          <w:rStyle w:val="33"/>
          <w:b/>
          <w:bCs/>
          <w:sz w:val="24"/>
          <w:szCs w:val="24"/>
        </w:rPr>
        <w:t>Обособена позиция №5 „Жилищна сграда със следния административен адрес: гр. Свищов, ул. Патриарх Евтимий, №72”;</w:t>
      </w:r>
    </w:p>
    <w:p w:rsidR="00BB0B23" w:rsidRPr="00AA088E" w:rsidRDefault="00FB1954" w:rsidP="00AA088E">
      <w:pPr>
        <w:pStyle w:val="30"/>
        <w:numPr>
          <w:ilvl w:val="0"/>
          <w:numId w:val="1"/>
        </w:numPr>
        <w:shd w:val="clear" w:color="auto" w:fill="auto"/>
        <w:tabs>
          <w:tab w:val="left" w:pos="802"/>
        </w:tabs>
        <w:spacing w:before="0" w:line="240" w:lineRule="auto"/>
        <w:ind w:firstLine="520"/>
        <w:jc w:val="both"/>
        <w:rPr>
          <w:b w:val="0"/>
          <w:sz w:val="24"/>
          <w:szCs w:val="24"/>
        </w:rPr>
      </w:pPr>
      <w:r w:rsidRPr="00A021F4">
        <w:rPr>
          <w:rStyle w:val="33"/>
          <w:b/>
          <w:bCs/>
          <w:sz w:val="24"/>
          <w:szCs w:val="24"/>
        </w:rPr>
        <w:t>Обособена позиция №6 „Жилищна сграда със следния административен адрес:гр.</w:t>
      </w:r>
      <w:r w:rsidR="00AA088E">
        <w:rPr>
          <w:b w:val="0"/>
          <w:sz w:val="24"/>
          <w:szCs w:val="24"/>
        </w:rPr>
        <w:t xml:space="preserve"> </w:t>
      </w:r>
      <w:r w:rsidR="00606347" w:rsidRPr="00AA088E">
        <w:rPr>
          <w:rStyle w:val="33"/>
          <w:b/>
          <w:bCs/>
          <w:sz w:val="24"/>
          <w:szCs w:val="24"/>
        </w:rPr>
        <w:t>Свищов, у</w:t>
      </w:r>
      <w:r w:rsidRPr="00AA088E">
        <w:rPr>
          <w:rStyle w:val="33"/>
          <w:b/>
          <w:bCs/>
          <w:sz w:val="24"/>
          <w:szCs w:val="24"/>
        </w:rPr>
        <w:t>л. Петър Ангелов, №15”;</w:t>
      </w:r>
    </w:p>
    <w:p w:rsidR="00BB0B23" w:rsidRPr="00AA088E" w:rsidRDefault="00FB1954" w:rsidP="00AA088E">
      <w:pPr>
        <w:pStyle w:val="30"/>
        <w:numPr>
          <w:ilvl w:val="0"/>
          <w:numId w:val="1"/>
        </w:numPr>
        <w:shd w:val="clear" w:color="auto" w:fill="auto"/>
        <w:tabs>
          <w:tab w:val="left" w:pos="806"/>
        </w:tabs>
        <w:spacing w:before="0" w:line="240" w:lineRule="auto"/>
        <w:ind w:firstLine="520"/>
        <w:jc w:val="both"/>
        <w:rPr>
          <w:b w:val="0"/>
          <w:sz w:val="24"/>
          <w:szCs w:val="24"/>
        </w:rPr>
      </w:pPr>
      <w:r w:rsidRPr="00A021F4">
        <w:rPr>
          <w:rStyle w:val="33"/>
          <w:b/>
          <w:bCs/>
          <w:sz w:val="24"/>
          <w:szCs w:val="24"/>
        </w:rPr>
        <w:t>Обособена позиция №7 „Жилищна сграда със следния административен адрес: гр.</w:t>
      </w:r>
      <w:r w:rsidR="00AA088E">
        <w:rPr>
          <w:b w:val="0"/>
          <w:sz w:val="24"/>
          <w:szCs w:val="24"/>
        </w:rPr>
        <w:t xml:space="preserve"> </w:t>
      </w:r>
      <w:r w:rsidRPr="00AA088E">
        <w:rPr>
          <w:rStyle w:val="33"/>
          <w:b/>
          <w:bCs/>
          <w:sz w:val="24"/>
          <w:szCs w:val="24"/>
        </w:rPr>
        <w:t>Свищов, ул.Симе</w:t>
      </w:r>
      <w:r w:rsidR="00606347" w:rsidRPr="00AA088E">
        <w:rPr>
          <w:rStyle w:val="33"/>
          <w:b/>
          <w:bCs/>
          <w:sz w:val="24"/>
          <w:szCs w:val="24"/>
        </w:rPr>
        <w:t>он В</w:t>
      </w:r>
      <w:r w:rsidRPr="00AA088E">
        <w:rPr>
          <w:rStyle w:val="33"/>
          <w:b/>
          <w:bCs/>
          <w:sz w:val="24"/>
          <w:szCs w:val="24"/>
        </w:rPr>
        <w:t>анков, №4, бл.2”.</w:t>
      </w:r>
    </w:p>
    <w:p w:rsidR="00AA088E" w:rsidRDefault="00AA088E">
      <w:pPr>
        <w:pStyle w:val="21"/>
        <w:keepNext/>
        <w:keepLines/>
        <w:shd w:val="clear" w:color="auto" w:fill="auto"/>
        <w:spacing w:before="0" w:after="284" w:line="220" w:lineRule="exact"/>
        <w:ind w:firstLine="0"/>
        <w:rPr>
          <w:rStyle w:val="22"/>
          <w:b/>
          <w:bCs/>
        </w:rPr>
      </w:pPr>
      <w:bookmarkStart w:id="1" w:name="bookmark1"/>
    </w:p>
    <w:p w:rsidR="00BB0B23" w:rsidRDefault="00FB1954">
      <w:pPr>
        <w:pStyle w:val="21"/>
        <w:keepNext/>
        <w:keepLines/>
        <w:shd w:val="clear" w:color="auto" w:fill="auto"/>
        <w:spacing w:before="0" w:after="284" w:line="220" w:lineRule="exact"/>
        <w:ind w:firstLine="0"/>
      </w:pPr>
      <w:r>
        <w:rPr>
          <w:rStyle w:val="22"/>
          <w:b/>
          <w:bCs/>
        </w:rPr>
        <w:t xml:space="preserve">РАЗДЕЛ 1. ОБЩИ </w:t>
      </w:r>
      <w:r>
        <w:rPr>
          <w:rStyle w:val="23"/>
          <w:b/>
          <w:bCs/>
        </w:rPr>
        <w:t>УСЛОВИЯ</w:t>
      </w:r>
      <w:bookmarkEnd w:id="1"/>
    </w:p>
    <w:p w:rsidR="00BB0B23" w:rsidRDefault="00FB1954">
      <w:pPr>
        <w:pStyle w:val="24"/>
        <w:numPr>
          <w:ilvl w:val="0"/>
          <w:numId w:val="2"/>
        </w:numPr>
        <w:shd w:val="clear" w:color="auto" w:fill="auto"/>
        <w:tabs>
          <w:tab w:val="left" w:pos="1084"/>
        </w:tabs>
        <w:spacing w:before="0"/>
        <w:ind w:firstLine="760"/>
      </w:pPr>
      <w:r>
        <w:rPr>
          <w:rStyle w:val="26"/>
        </w:rPr>
        <w:t xml:space="preserve">Възложител: </w:t>
      </w:r>
      <w:r>
        <w:rPr>
          <w:rStyle w:val="27"/>
        </w:rPr>
        <w:t xml:space="preserve">Възложител на настоящата открита процедура за избор на изпълнител на обществена поръчка, възлагана по реда на Закона за обществените поръчки (ЗОП), е </w:t>
      </w:r>
      <w:r>
        <w:rPr>
          <w:rStyle w:val="26"/>
        </w:rPr>
        <w:t xml:space="preserve">ОБЩИНА СВИЩОВ, </w:t>
      </w:r>
      <w:r>
        <w:rPr>
          <w:rStyle w:val="27"/>
        </w:rPr>
        <w:t>с административен адрес:</w:t>
      </w:r>
    </w:p>
    <w:p w:rsidR="00BB0B23" w:rsidRDefault="00FB1954">
      <w:pPr>
        <w:pStyle w:val="24"/>
        <w:shd w:val="clear" w:color="auto" w:fill="auto"/>
        <w:spacing w:before="0"/>
        <w:ind w:firstLine="760"/>
      </w:pPr>
      <w:r>
        <w:rPr>
          <w:rStyle w:val="27"/>
        </w:rPr>
        <w:t xml:space="preserve">гр. Свищов, ул. „Цанко Церковски” № </w:t>
      </w:r>
      <w:r>
        <w:rPr>
          <w:rStyle w:val="28"/>
        </w:rPr>
        <w:t>2,</w:t>
      </w:r>
    </w:p>
    <w:p w:rsidR="00A021F4" w:rsidRDefault="00FB1954" w:rsidP="00A021F4">
      <w:pPr>
        <w:pStyle w:val="24"/>
        <w:shd w:val="clear" w:color="auto" w:fill="auto"/>
        <w:spacing w:before="0"/>
        <w:ind w:firstLine="760"/>
        <w:rPr>
          <w:lang w:val="en-US"/>
        </w:rPr>
      </w:pPr>
      <w:r>
        <w:rPr>
          <w:rStyle w:val="27"/>
        </w:rPr>
        <w:t>тел.: 0631/60 688; 0631/60 854, факс: 0631/60 504.</w:t>
      </w:r>
    </w:p>
    <w:p w:rsidR="00BB0B23" w:rsidRPr="00585D8E" w:rsidRDefault="00FB1954" w:rsidP="00A021F4">
      <w:pPr>
        <w:pStyle w:val="24"/>
        <w:shd w:val="clear" w:color="auto" w:fill="auto"/>
        <w:spacing w:before="0"/>
        <w:ind w:firstLine="760"/>
        <w:rPr>
          <w:lang w:val="ru-RU"/>
        </w:rPr>
      </w:pPr>
      <w:r>
        <w:rPr>
          <w:rStyle w:val="26"/>
        </w:rPr>
        <w:t xml:space="preserve">Интернет адрес: </w:t>
      </w:r>
      <w:hyperlink r:id="rId14" w:history="1">
        <w:r>
          <w:rPr>
            <w:rStyle w:val="a3"/>
          </w:rPr>
          <w:t>www.svishtov.be</w:t>
        </w:r>
      </w:hyperlink>
      <w:r w:rsidRPr="00585D8E">
        <w:rPr>
          <w:rStyle w:val="28"/>
          <w:lang w:val="ru-RU" w:eastAsia="en-US" w:bidi="en-US"/>
        </w:rPr>
        <w:t xml:space="preserve">. </w:t>
      </w:r>
      <w:proofErr w:type="gramStart"/>
      <w:r>
        <w:rPr>
          <w:rStyle w:val="26"/>
          <w:lang w:val="en-US" w:eastAsia="en-US" w:bidi="en-US"/>
        </w:rPr>
        <w:t>e</w:t>
      </w:r>
      <w:r w:rsidRPr="00585D8E">
        <w:rPr>
          <w:rStyle w:val="26"/>
          <w:lang w:val="ru-RU" w:eastAsia="en-US" w:bidi="en-US"/>
        </w:rPr>
        <w:t>-</w:t>
      </w:r>
      <w:r>
        <w:rPr>
          <w:rStyle w:val="26"/>
          <w:lang w:val="en-US" w:eastAsia="en-US" w:bidi="en-US"/>
        </w:rPr>
        <w:t>mail</w:t>
      </w:r>
      <w:proofErr w:type="gramEnd"/>
      <w:r w:rsidRPr="00585D8E">
        <w:rPr>
          <w:rStyle w:val="26"/>
          <w:lang w:val="ru-RU" w:eastAsia="en-US" w:bidi="en-US"/>
        </w:rPr>
        <w:t xml:space="preserve">: </w:t>
      </w:r>
      <w:hyperlink r:id="rId15" w:history="1">
        <w:r>
          <w:rPr>
            <w:rStyle w:val="a3"/>
          </w:rPr>
          <w:t>obshtina@svishtov.ba</w:t>
        </w:r>
      </w:hyperlink>
    </w:p>
    <w:p w:rsidR="00A021F4" w:rsidRPr="00585D8E" w:rsidRDefault="00A021F4" w:rsidP="00A021F4">
      <w:pPr>
        <w:pStyle w:val="24"/>
        <w:shd w:val="clear" w:color="auto" w:fill="auto"/>
        <w:spacing w:before="0"/>
        <w:ind w:firstLine="760"/>
        <w:rPr>
          <w:lang w:val="ru-RU"/>
        </w:rPr>
      </w:pPr>
    </w:p>
    <w:p w:rsidR="00BB0B23" w:rsidRDefault="00FB1954">
      <w:pPr>
        <w:pStyle w:val="30"/>
        <w:numPr>
          <w:ilvl w:val="0"/>
          <w:numId w:val="2"/>
        </w:numPr>
        <w:shd w:val="clear" w:color="auto" w:fill="auto"/>
        <w:tabs>
          <w:tab w:val="left" w:pos="1118"/>
        </w:tabs>
        <w:spacing w:before="0" w:line="220" w:lineRule="exact"/>
        <w:ind w:firstLine="760"/>
        <w:jc w:val="both"/>
      </w:pPr>
      <w:r>
        <w:rPr>
          <w:rStyle w:val="33"/>
          <w:b/>
          <w:bCs/>
        </w:rPr>
        <w:t xml:space="preserve">Правно основание и мотиви за възлагане на поръчката </w:t>
      </w:r>
      <w:r>
        <w:rPr>
          <w:rStyle w:val="35"/>
          <w:b/>
          <w:bCs/>
        </w:rPr>
        <w:t>-</w:t>
      </w:r>
    </w:p>
    <w:p w:rsidR="00BB0B23" w:rsidRDefault="00FB1954">
      <w:pPr>
        <w:pStyle w:val="24"/>
        <w:numPr>
          <w:ilvl w:val="1"/>
          <w:numId w:val="2"/>
        </w:numPr>
        <w:shd w:val="clear" w:color="auto" w:fill="auto"/>
        <w:tabs>
          <w:tab w:val="left" w:pos="1251"/>
        </w:tabs>
        <w:spacing w:before="0" w:line="254" w:lineRule="exact"/>
        <w:ind w:firstLine="760"/>
      </w:pPr>
      <w:r>
        <w:rPr>
          <w:rStyle w:val="26"/>
        </w:rPr>
        <w:t xml:space="preserve">Правно основание </w:t>
      </w:r>
      <w:r>
        <w:rPr>
          <w:rStyle w:val="27"/>
        </w:rPr>
        <w:t>- Открита процедура по реда на чл.16. ал.4 във връзка с чл.14, ал.1, т.1 от ЗОП.</w:t>
      </w:r>
    </w:p>
    <w:p w:rsidR="00BB0B23" w:rsidRDefault="00FB1954">
      <w:pPr>
        <w:pStyle w:val="30"/>
        <w:numPr>
          <w:ilvl w:val="1"/>
          <w:numId w:val="2"/>
        </w:numPr>
        <w:shd w:val="clear" w:color="auto" w:fill="auto"/>
        <w:tabs>
          <w:tab w:val="left" w:pos="1301"/>
        </w:tabs>
        <w:spacing w:before="0" w:line="274" w:lineRule="exact"/>
        <w:ind w:firstLine="760"/>
        <w:jc w:val="both"/>
      </w:pPr>
      <w:r>
        <w:rPr>
          <w:rStyle w:val="33"/>
          <w:b/>
          <w:bCs/>
        </w:rPr>
        <w:t>Мотиви за възлагане на поръчката.</w:t>
      </w:r>
    </w:p>
    <w:p w:rsidR="00BB0B23" w:rsidRDefault="00FB1954">
      <w:pPr>
        <w:pStyle w:val="24"/>
        <w:shd w:val="clear" w:color="auto" w:fill="auto"/>
        <w:spacing w:before="0"/>
        <w:ind w:firstLine="760"/>
      </w:pPr>
      <w:r>
        <w:rPr>
          <w:rStyle w:val="27"/>
        </w:rPr>
        <w:t xml:space="preserve">Когато планираната за провеждане поръчка за строителство е равна или по-висока от 264 000 (двеста шестдесет и четири хиляди) лева без вкл. ДДС за строителство и след съобразяване на обстоятелството </w:t>
      </w:r>
      <w:r>
        <w:rPr>
          <w:rStyle w:val="28"/>
        </w:rPr>
        <w:t xml:space="preserve">за </w:t>
      </w:r>
      <w:r>
        <w:rPr>
          <w:rStyle w:val="27"/>
        </w:rPr>
        <w:t xml:space="preserve">планирани обществени поръчки със същия или сходен предмет в рамките на същата календарна година, </w:t>
      </w:r>
      <w:r>
        <w:rPr>
          <w:rStyle w:val="26"/>
        </w:rPr>
        <w:t xml:space="preserve">съгласно разпоредбата на чл.14, ал.1, т.1 от ЗОП, Възложителят провежда някоя от предвидените </w:t>
      </w:r>
      <w:r>
        <w:rPr>
          <w:rStyle w:val="25"/>
        </w:rPr>
        <w:t xml:space="preserve">в </w:t>
      </w:r>
      <w:r>
        <w:rPr>
          <w:rStyle w:val="26"/>
        </w:rPr>
        <w:t>ЗОП формални процедури.</w:t>
      </w:r>
    </w:p>
    <w:p w:rsidR="00BB0B23" w:rsidRDefault="00FB1954">
      <w:pPr>
        <w:pStyle w:val="24"/>
        <w:shd w:val="clear" w:color="auto" w:fill="auto"/>
        <w:spacing w:before="0"/>
        <w:ind w:firstLine="760"/>
      </w:pPr>
      <w:r>
        <w:rPr>
          <w:rStyle w:val="27"/>
        </w:rPr>
        <w:t>Предвид обстоятелството, че естеството на строителството позволява достатъчно точно да се определят техническите спецификации и не са налице условията за провеждане на състезателен диалог или някоя</w:t>
      </w:r>
      <w:r w:rsidR="00274915">
        <w:rPr>
          <w:rStyle w:val="27"/>
        </w:rPr>
        <w:t xml:space="preserve"> от процедурите на договаряне </w:t>
      </w:r>
      <w:r>
        <w:rPr>
          <w:rStyle w:val="27"/>
        </w:rPr>
        <w:t xml:space="preserve">с обявление или без обявление, безспорно е налице възможност и условия обществената поръчка да бъде възложена по предвидения в Закона за обществените поръчки ред за открита процедура </w:t>
      </w:r>
      <w:r>
        <w:t>.</w:t>
      </w:r>
    </w:p>
    <w:p w:rsidR="00BB0B23" w:rsidRDefault="00FB1954">
      <w:pPr>
        <w:pStyle w:val="24"/>
        <w:shd w:val="clear" w:color="auto" w:fill="auto"/>
        <w:spacing w:before="0"/>
        <w:ind w:firstLine="760"/>
      </w:pPr>
      <w:r>
        <w:rPr>
          <w:rStyle w:val="27"/>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програмата.</w:t>
      </w:r>
    </w:p>
    <w:p w:rsidR="00BB0B23" w:rsidRDefault="00FB1954" w:rsidP="00274915">
      <w:pPr>
        <w:pStyle w:val="24"/>
        <w:shd w:val="clear" w:color="auto" w:fill="auto"/>
        <w:spacing w:before="0"/>
        <w:ind w:firstLine="760"/>
      </w:pPr>
      <w:r>
        <w:rPr>
          <w:rStyle w:val="27"/>
        </w:rPr>
        <w:t xml:space="preserve">С цел да се осигури максимална публичност, респективно да се постигнат и най </w:t>
      </w:r>
      <w:r>
        <w:rPr>
          <w:rStyle w:val="28"/>
        </w:rPr>
        <w:t xml:space="preserve">- </w:t>
      </w:r>
      <w:r>
        <w:rPr>
          <w:rStyle w:val="27"/>
        </w:rPr>
        <w:t>добрите за Възложителя условия, настоящата обществена поръчка се възлага именно по посочения вид</w:t>
      </w:r>
      <w:r w:rsidR="00274915">
        <w:t xml:space="preserve"> </w:t>
      </w:r>
      <w:r>
        <w:rPr>
          <w:rStyle w:val="27"/>
        </w:rPr>
        <w:t>процедура, целта, на която от друга страна е да защити обществения интерес, посредством осъществяване на контрол върху разходването на средства и едновременно с това да насърчи конкуренцията, като създаде равни условия и прозрачност при участието в процедурата.</w:t>
      </w:r>
    </w:p>
    <w:p w:rsidR="00BB0B23" w:rsidRPr="00A418E4" w:rsidRDefault="00FB1954">
      <w:pPr>
        <w:pStyle w:val="21"/>
        <w:keepNext/>
        <w:keepLines/>
        <w:numPr>
          <w:ilvl w:val="0"/>
          <w:numId w:val="2"/>
        </w:numPr>
        <w:shd w:val="clear" w:color="auto" w:fill="auto"/>
        <w:tabs>
          <w:tab w:val="left" w:pos="1162"/>
        </w:tabs>
        <w:spacing w:before="0" w:after="0" w:line="269" w:lineRule="exact"/>
        <w:ind w:left="260" w:firstLine="580"/>
        <w:jc w:val="both"/>
        <w:rPr>
          <w:sz w:val="24"/>
          <w:szCs w:val="24"/>
        </w:rPr>
      </w:pPr>
      <w:bookmarkStart w:id="2" w:name="bookmark2"/>
      <w:r w:rsidRPr="00A418E4">
        <w:rPr>
          <w:rStyle w:val="2a"/>
          <w:b/>
          <w:bCs/>
          <w:sz w:val="24"/>
          <w:szCs w:val="24"/>
        </w:rPr>
        <w:lastRenderedPageBreak/>
        <w:t xml:space="preserve">Обект </w:t>
      </w:r>
      <w:r w:rsidRPr="00A418E4">
        <w:rPr>
          <w:sz w:val="24"/>
          <w:szCs w:val="24"/>
        </w:rPr>
        <w:t xml:space="preserve">и </w:t>
      </w:r>
      <w:r w:rsidRPr="00A418E4">
        <w:rPr>
          <w:rStyle w:val="2a"/>
          <w:b/>
          <w:bCs/>
          <w:sz w:val="24"/>
          <w:szCs w:val="24"/>
        </w:rPr>
        <w:t xml:space="preserve">предмет </w:t>
      </w:r>
      <w:r w:rsidRPr="00A418E4">
        <w:rPr>
          <w:sz w:val="24"/>
          <w:szCs w:val="24"/>
        </w:rPr>
        <w:t xml:space="preserve">на </w:t>
      </w:r>
      <w:r w:rsidRPr="00A418E4">
        <w:rPr>
          <w:rStyle w:val="2a"/>
          <w:b/>
          <w:bCs/>
          <w:sz w:val="24"/>
          <w:szCs w:val="24"/>
        </w:rPr>
        <w:t>обществената поръчка:</w:t>
      </w:r>
      <w:bookmarkEnd w:id="2"/>
    </w:p>
    <w:p w:rsidR="00BB0B23" w:rsidRPr="00A418E4" w:rsidRDefault="00FB1954">
      <w:pPr>
        <w:pStyle w:val="24"/>
        <w:numPr>
          <w:ilvl w:val="1"/>
          <w:numId w:val="2"/>
        </w:numPr>
        <w:shd w:val="clear" w:color="auto" w:fill="auto"/>
        <w:tabs>
          <w:tab w:val="left" w:pos="1321"/>
        </w:tabs>
        <w:spacing w:before="0" w:line="269" w:lineRule="exact"/>
        <w:ind w:left="260" w:firstLine="580"/>
        <w:rPr>
          <w:sz w:val="24"/>
          <w:szCs w:val="24"/>
        </w:rPr>
      </w:pPr>
      <w:r w:rsidRPr="00A418E4">
        <w:rPr>
          <w:rStyle w:val="26"/>
          <w:sz w:val="24"/>
          <w:szCs w:val="24"/>
        </w:rPr>
        <w:t xml:space="preserve">Обект на поръчката: </w:t>
      </w:r>
      <w:r w:rsidRPr="00A418E4">
        <w:rPr>
          <w:rStyle w:val="2b"/>
          <w:sz w:val="24"/>
          <w:szCs w:val="24"/>
        </w:rPr>
        <w:t xml:space="preserve">Проектиране и изпълнение на строеж, по смисъла на чл.З. ал.1, </w:t>
      </w:r>
      <w:r w:rsidRPr="00A418E4">
        <w:rPr>
          <w:rStyle w:val="29"/>
          <w:sz w:val="24"/>
          <w:szCs w:val="24"/>
          <w:lang w:val="bg-BG" w:eastAsia="bg-BG" w:bidi="bg-BG"/>
        </w:rPr>
        <w:t xml:space="preserve">т.З, </w:t>
      </w:r>
      <w:r w:rsidRPr="00A418E4">
        <w:rPr>
          <w:rStyle w:val="2b"/>
          <w:sz w:val="24"/>
          <w:szCs w:val="24"/>
        </w:rPr>
        <w:t>буква „а"’ от Закона за обществените поръчки.</w:t>
      </w:r>
    </w:p>
    <w:p w:rsidR="00BB0B23" w:rsidRPr="00A418E4" w:rsidRDefault="00FB1954">
      <w:pPr>
        <w:pStyle w:val="24"/>
        <w:numPr>
          <w:ilvl w:val="1"/>
          <w:numId w:val="2"/>
        </w:numPr>
        <w:shd w:val="clear" w:color="auto" w:fill="auto"/>
        <w:tabs>
          <w:tab w:val="left" w:pos="1326"/>
        </w:tabs>
        <w:spacing w:before="0"/>
        <w:ind w:left="260" w:firstLine="580"/>
        <w:rPr>
          <w:sz w:val="24"/>
          <w:szCs w:val="24"/>
        </w:rPr>
      </w:pPr>
      <w:r w:rsidRPr="00A418E4">
        <w:rPr>
          <w:rStyle w:val="26"/>
          <w:sz w:val="24"/>
          <w:szCs w:val="24"/>
        </w:rPr>
        <w:t xml:space="preserve">Предмет </w:t>
      </w:r>
      <w:r w:rsidRPr="00A418E4">
        <w:rPr>
          <w:rStyle w:val="25"/>
          <w:sz w:val="24"/>
          <w:szCs w:val="24"/>
        </w:rPr>
        <w:t xml:space="preserve">на </w:t>
      </w:r>
      <w:r w:rsidRPr="00A418E4">
        <w:rPr>
          <w:rStyle w:val="26"/>
          <w:sz w:val="24"/>
          <w:szCs w:val="24"/>
        </w:rPr>
        <w:t xml:space="preserve">обществената поръчка: </w:t>
      </w:r>
      <w:r w:rsidRPr="00A418E4">
        <w:rPr>
          <w:rStyle w:val="27"/>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418E4">
        <w:rPr>
          <w:rStyle w:val="27"/>
          <w:sz w:val="24"/>
          <w:szCs w:val="24"/>
        </w:rPr>
        <w:t>многофамилни</w:t>
      </w:r>
      <w:proofErr w:type="spellEnd"/>
      <w:r w:rsidRPr="00A418E4">
        <w:rPr>
          <w:rStyle w:val="27"/>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418E4">
        <w:rPr>
          <w:rStyle w:val="27"/>
          <w:sz w:val="24"/>
          <w:szCs w:val="24"/>
        </w:rPr>
        <w:t>многофамилни</w:t>
      </w:r>
      <w:proofErr w:type="spellEnd"/>
      <w:r w:rsidRPr="00A418E4">
        <w:rPr>
          <w:rStyle w:val="27"/>
          <w:sz w:val="24"/>
          <w:szCs w:val="24"/>
        </w:rPr>
        <w:t xml:space="preserve"> жилищни сгради" със следните обособени позиции:</w:t>
      </w:r>
    </w:p>
    <w:p w:rsidR="00BB0B23" w:rsidRPr="00A418E4" w:rsidRDefault="00FB1954">
      <w:pPr>
        <w:pStyle w:val="24"/>
        <w:numPr>
          <w:ilvl w:val="0"/>
          <w:numId w:val="1"/>
        </w:numPr>
        <w:shd w:val="clear" w:color="auto" w:fill="auto"/>
        <w:tabs>
          <w:tab w:val="left" w:pos="983"/>
        </w:tabs>
        <w:spacing w:before="0" w:line="254" w:lineRule="exact"/>
        <w:ind w:left="1060" w:hanging="380"/>
        <w:jc w:val="left"/>
        <w:rPr>
          <w:sz w:val="24"/>
          <w:szCs w:val="24"/>
        </w:rPr>
      </w:pPr>
      <w:r w:rsidRPr="00A418E4">
        <w:rPr>
          <w:rStyle w:val="27"/>
          <w:sz w:val="24"/>
          <w:szCs w:val="24"/>
        </w:rPr>
        <w:t>Обособена позиция №1 „Жилищна сграда със следния административен адрес: гр. Свищов, ул. Стоян Ников, №1А, бл.8”;</w:t>
      </w:r>
    </w:p>
    <w:p w:rsidR="00BB0B23" w:rsidRPr="00A418E4" w:rsidRDefault="00FB1954">
      <w:pPr>
        <w:pStyle w:val="24"/>
        <w:numPr>
          <w:ilvl w:val="0"/>
          <w:numId w:val="1"/>
        </w:numPr>
        <w:shd w:val="clear" w:color="auto" w:fill="auto"/>
        <w:tabs>
          <w:tab w:val="left" w:pos="983"/>
        </w:tabs>
        <w:spacing w:before="0" w:line="259" w:lineRule="exact"/>
        <w:ind w:left="1060" w:hanging="380"/>
        <w:jc w:val="left"/>
        <w:rPr>
          <w:sz w:val="24"/>
          <w:szCs w:val="24"/>
        </w:rPr>
      </w:pPr>
      <w:r w:rsidRPr="00A418E4">
        <w:rPr>
          <w:rStyle w:val="27"/>
          <w:sz w:val="24"/>
          <w:szCs w:val="24"/>
        </w:rPr>
        <w:t>Обособена позиция №2 „Жилищна сграда със следния административен адрес: гр. Свищов, ул. Стоян Ников. №10, бл.9а";</w:t>
      </w:r>
    </w:p>
    <w:p w:rsidR="00F06139" w:rsidRPr="00A418E4" w:rsidRDefault="00FB1954" w:rsidP="00F06139">
      <w:pPr>
        <w:pStyle w:val="24"/>
        <w:numPr>
          <w:ilvl w:val="0"/>
          <w:numId w:val="1"/>
        </w:numPr>
        <w:shd w:val="clear" w:color="auto" w:fill="auto"/>
        <w:tabs>
          <w:tab w:val="left" w:pos="983"/>
        </w:tabs>
        <w:spacing w:before="0" w:line="259" w:lineRule="exact"/>
        <w:ind w:left="1060" w:hanging="380"/>
        <w:jc w:val="left"/>
        <w:rPr>
          <w:sz w:val="24"/>
          <w:szCs w:val="24"/>
        </w:rPr>
      </w:pPr>
      <w:r w:rsidRPr="00A418E4">
        <w:rPr>
          <w:rStyle w:val="27"/>
          <w:sz w:val="24"/>
          <w:szCs w:val="24"/>
        </w:rPr>
        <w:t>Обособена позиция №3 „Жилищна сграда със следния административен адрес: гр. Свищов, ул. Стоян Ников, №1, бл.5”;</w:t>
      </w:r>
    </w:p>
    <w:p w:rsidR="00BB0B23" w:rsidRPr="00A418E4" w:rsidRDefault="00FB1954" w:rsidP="00F06139">
      <w:pPr>
        <w:pStyle w:val="24"/>
        <w:numPr>
          <w:ilvl w:val="0"/>
          <w:numId w:val="1"/>
        </w:numPr>
        <w:shd w:val="clear" w:color="auto" w:fill="auto"/>
        <w:tabs>
          <w:tab w:val="left" w:pos="983"/>
        </w:tabs>
        <w:spacing w:before="0" w:line="259" w:lineRule="exact"/>
        <w:ind w:left="1060" w:hanging="380"/>
        <w:jc w:val="left"/>
        <w:rPr>
          <w:sz w:val="24"/>
          <w:szCs w:val="24"/>
        </w:rPr>
      </w:pPr>
      <w:r w:rsidRPr="00A418E4">
        <w:rPr>
          <w:rStyle w:val="27"/>
          <w:sz w:val="24"/>
          <w:szCs w:val="24"/>
        </w:rPr>
        <w:t xml:space="preserve"> </w:t>
      </w:r>
      <w:r w:rsidRPr="00A418E4">
        <w:rPr>
          <w:sz w:val="24"/>
          <w:szCs w:val="24"/>
        </w:rPr>
        <w:t xml:space="preserve"> </w:t>
      </w:r>
      <w:r w:rsidRPr="00A418E4">
        <w:rPr>
          <w:rStyle w:val="27"/>
          <w:sz w:val="24"/>
          <w:szCs w:val="24"/>
        </w:rPr>
        <w:t>Обособена позиция №4 „Жилищна сграда със следния административен адрес</w:t>
      </w:r>
      <w:r w:rsidR="00F06139" w:rsidRPr="00A418E4">
        <w:rPr>
          <w:rStyle w:val="27"/>
          <w:sz w:val="24"/>
          <w:szCs w:val="24"/>
        </w:rPr>
        <w:t xml:space="preserve">: </w:t>
      </w:r>
      <w:r w:rsidR="00E4036E" w:rsidRPr="00A418E4">
        <w:rPr>
          <w:rStyle w:val="27"/>
          <w:sz w:val="24"/>
          <w:szCs w:val="24"/>
        </w:rPr>
        <w:t>г</w:t>
      </w:r>
      <w:r w:rsidRPr="00A418E4">
        <w:rPr>
          <w:rStyle w:val="27"/>
          <w:sz w:val="24"/>
          <w:szCs w:val="24"/>
        </w:rPr>
        <w:t>р. Свищов, ул. „Черни връх”. №79”;</w:t>
      </w:r>
    </w:p>
    <w:p w:rsidR="00BB0B23" w:rsidRPr="00A418E4" w:rsidRDefault="00FB1954">
      <w:pPr>
        <w:pStyle w:val="24"/>
        <w:numPr>
          <w:ilvl w:val="0"/>
          <w:numId w:val="1"/>
        </w:numPr>
        <w:shd w:val="clear" w:color="auto" w:fill="auto"/>
        <w:tabs>
          <w:tab w:val="left" w:pos="983"/>
        </w:tabs>
        <w:spacing w:before="0" w:line="250" w:lineRule="exact"/>
        <w:ind w:left="1060" w:hanging="380"/>
        <w:jc w:val="left"/>
        <w:rPr>
          <w:sz w:val="24"/>
          <w:szCs w:val="24"/>
        </w:rPr>
      </w:pPr>
      <w:r w:rsidRPr="00A418E4">
        <w:rPr>
          <w:rStyle w:val="27"/>
          <w:sz w:val="24"/>
          <w:szCs w:val="24"/>
        </w:rPr>
        <w:t>Обособена позиция №5 „Жилищна сграда със следния административен адрес: гр. Свищов, ул. Патриарх Евтимий. №72”;</w:t>
      </w:r>
    </w:p>
    <w:p w:rsidR="00BB0B23" w:rsidRPr="00A418E4" w:rsidRDefault="00FB1954">
      <w:pPr>
        <w:pStyle w:val="24"/>
        <w:numPr>
          <w:ilvl w:val="0"/>
          <w:numId w:val="1"/>
        </w:numPr>
        <w:shd w:val="clear" w:color="auto" w:fill="auto"/>
        <w:tabs>
          <w:tab w:val="left" w:pos="983"/>
        </w:tabs>
        <w:spacing w:before="0"/>
        <w:ind w:left="1060" w:hanging="380"/>
        <w:jc w:val="left"/>
        <w:rPr>
          <w:sz w:val="24"/>
          <w:szCs w:val="24"/>
        </w:rPr>
      </w:pPr>
      <w:r w:rsidRPr="00A418E4">
        <w:rPr>
          <w:rStyle w:val="27"/>
          <w:sz w:val="24"/>
          <w:szCs w:val="24"/>
        </w:rPr>
        <w:t>Обособена позиция №6 „Жилищна сграда със следния административен адрес:</w:t>
      </w:r>
      <w:r w:rsidR="00F06139" w:rsidRPr="00A418E4">
        <w:rPr>
          <w:rStyle w:val="27"/>
          <w:sz w:val="24"/>
          <w:szCs w:val="24"/>
        </w:rPr>
        <w:t xml:space="preserve"> </w:t>
      </w:r>
      <w:r w:rsidRPr="00A418E4">
        <w:rPr>
          <w:rStyle w:val="27"/>
          <w:sz w:val="24"/>
          <w:szCs w:val="24"/>
        </w:rPr>
        <w:t>гр. Свищов, ул. Петър Ангелов. №15”;</w:t>
      </w:r>
    </w:p>
    <w:p w:rsidR="00BB0B23" w:rsidRPr="00A418E4" w:rsidRDefault="00FB1954">
      <w:pPr>
        <w:pStyle w:val="24"/>
        <w:numPr>
          <w:ilvl w:val="0"/>
          <w:numId w:val="1"/>
        </w:numPr>
        <w:shd w:val="clear" w:color="auto" w:fill="auto"/>
        <w:tabs>
          <w:tab w:val="left" w:pos="983"/>
        </w:tabs>
        <w:spacing w:before="0" w:after="240"/>
        <w:ind w:left="1060" w:hanging="380"/>
        <w:jc w:val="left"/>
        <w:rPr>
          <w:sz w:val="24"/>
          <w:szCs w:val="24"/>
        </w:rPr>
      </w:pPr>
      <w:r w:rsidRPr="00A418E4">
        <w:rPr>
          <w:rStyle w:val="27"/>
          <w:sz w:val="24"/>
          <w:szCs w:val="24"/>
        </w:rPr>
        <w:t>Обособена позиция №7 „Жилищна сграда със следния административе</w:t>
      </w:r>
      <w:r w:rsidR="00606347" w:rsidRPr="00A418E4">
        <w:rPr>
          <w:rStyle w:val="27"/>
          <w:sz w:val="24"/>
          <w:szCs w:val="24"/>
        </w:rPr>
        <w:t>н адрес: гр. Свищов, ул.Симеон В</w:t>
      </w:r>
      <w:r w:rsidRPr="00A418E4">
        <w:rPr>
          <w:rStyle w:val="27"/>
          <w:sz w:val="24"/>
          <w:szCs w:val="24"/>
        </w:rPr>
        <w:t>анков, №4, бл.2”.</w:t>
      </w:r>
    </w:p>
    <w:p w:rsidR="00BB0B23" w:rsidRPr="00A418E4" w:rsidRDefault="00FB1954">
      <w:pPr>
        <w:pStyle w:val="24"/>
        <w:numPr>
          <w:ilvl w:val="0"/>
          <w:numId w:val="2"/>
        </w:numPr>
        <w:shd w:val="clear" w:color="auto" w:fill="auto"/>
        <w:tabs>
          <w:tab w:val="left" w:pos="1246"/>
        </w:tabs>
        <w:spacing w:before="0"/>
        <w:ind w:left="260" w:firstLine="580"/>
        <w:rPr>
          <w:sz w:val="24"/>
          <w:szCs w:val="24"/>
        </w:rPr>
      </w:pPr>
      <w:r w:rsidRPr="00A418E4">
        <w:rPr>
          <w:rStyle w:val="26"/>
          <w:sz w:val="24"/>
          <w:szCs w:val="24"/>
        </w:rPr>
        <w:t xml:space="preserve">Описание на предмета на обществената поръчка: </w:t>
      </w:r>
      <w:r w:rsidRPr="00A418E4">
        <w:rPr>
          <w:rStyle w:val="27"/>
          <w:sz w:val="24"/>
          <w:szCs w:val="24"/>
        </w:rPr>
        <w:t xml:space="preserve">Настоящата поръчка е свързана с изпълнението на </w:t>
      </w:r>
      <w:r w:rsidRPr="00A418E4">
        <w:rPr>
          <w:rStyle w:val="26"/>
          <w:sz w:val="24"/>
          <w:szCs w:val="24"/>
        </w:rPr>
        <w:t xml:space="preserve">Национална програма за енергийна ефективност </w:t>
      </w:r>
      <w:r w:rsidRPr="00A418E4">
        <w:rPr>
          <w:rStyle w:val="25"/>
          <w:sz w:val="24"/>
          <w:szCs w:val="24"/>
        </w:rPr>
        <w:t xml:space="preserve">на </w:t>
      </w:r>
      <w:proofErr w:type="spellStart"/>
      <w:r w:rsidRPr="00A418E4">
        <w:rPr>
          <w:rStyle w:val="26"/>
          <w:sz w:val="24"/>
          <w:szCs w:val="24"/>
        </w:rPr>
        <w:t>многофамилни</w:t>
      </w:r>
      <w:proofErr w:type="spellEnd"/>
      <w:r w:rsidRPr="00A418E4">
        <w:rPr>
          <w:rStyle w:val="26"/>
          <w:sz w:val="24"/>
          <w:szCs w:val="24"/>
        </w:rPr>
        <w:t xml:space="preserve"> жилищни сгради. </w:t>
      </w:r>
      <w:r w:rsidRPr="00A418E4">
        <w:rPr>
          <w:rStyle w:val="27"/>
          <w:sz w:val="24"/>
          <w:szCs w:val="24"/>
        </w:rPr>
        <w:t xml:space="preserve">Програмата е насочена към обновяване на </w:t>
      </w:r>
      <w:proofErr w:type="spellStart"/>
      <w:r w:rsidRPr="00A418E4">
        <w:rPr>
          <w:rStyle w:val="27"/>
          <w:sz w:val="24"/>
          <w:szCs w:val="24"/>
        </w:rPr>
        <w:t>многофамилни</w:t>
      </w:r>
      <w:proofErr w:type="spellEnd"/>
      <w:r w:rsidRPr="00A418E4">
        <w:rPr>
          <w:rStyle w:val="27"/>
          <w:sz w:val="24"/>
          <w:szCs w:val="24"/>
        </w:rPr>
        <w:t xml:space="preserve"> жилищни сгради, като се цели чрез изпълнение на мерки за енергийна ефективност да се осигурят по </w:t>
      </w:r>
      <w:r w:rsidRPr="00A418E4">
        <w:rPr>
          <w:rStyle w:val="2c"/>
          <w:sz w:val="24"/>
          <w:szCs w:val="24"/>
        </w:rPr>
        <w:t xml:space="preserve">- </w:t>
      </w:r>
      <w:r w:rsidRPr="00A418E4">
        <w:rPr>
          <w:rStyle w:val="27"/>
          <w:sz w:val="24"/>
          <w:szCs w:val="24"/>
        </w:rPr>
        <w:t xml:space="preserve">добри условия на живот за гражданите в </w:t>
      </w:r>
      <w:proofErr w:type="spellStart"/>
      <w:r w:rsidRPr="00A418E4">
        <w:rPr>
          <w:rStyle w:val="27"/>
          <w:sz w:val="24"/>
          <w:szCs w:val="24"/>
        </w:rPr>
        <w:t>многофамилните</w:t>
      </w:r>
      <w:proofErr w:type="spellEnd"/>
      <w:r w:rsidRPr="00A418E4">
        <w:rPr>
          <w:rStyle w:val="27"/>
          <w:sz w:val="24"/>
          <w:szCs w:val="24"/>
        </w:rPr>
        <w:t xml:space="preserve"> жилищни сгради, топлинен комфорт и по-високо качество на жизнена среда. Предмета на обществената поръчка за всяка една от обособените позиции включва:</w:t>
      </w:r>
    </w:p>
    <w:p w:rsidR="00BB0B23" w:rsidRPr="00A418E4" w:rsidRDefault="00FB1954" w:rsidP="00606347">
      <w:pPr>
        <w:pStyle w:val="24"/>
        <w:numPr>
          <w:ilvl w:val="0"/>
          <w:numId w:val="1"/>
        </w:numPr>
        <w:shd w:val="clear" w:color="auto" w:fill="auto"/>
        <w:tabs>
          <w:tab w:val="left" w:pos="1076"/>
        </w:tabs>
        <w:spacing w:before="0" w:line="269" w:lineRule="exact"/>
        <w:ind w:left="260" w:firstLine="580"/>
        <w:rPr>
          <w:sz w:val="24"/>
          <w:szCs w:val="24"/>
        </w:rPr>
      </w:pPr>
      <w:r w:rsidRPr="00A418E4">
        <w:rPr>
          <w:rStyle w:val="27"/>
          <w:sz w:val="24"/>
          <w:szCs w:val="24"/>
        </w:rPr>
        <w:t xml:space="preserve">Изработване на инвестиционен проект във фаза технически/работен за внедряване на най </w:t>
      </w:r>
      <w:r w:rsidRPr="00A418E4">
        <w:rPr>
          <w:rStyle w:val="2c"/>
          <w:sz w:val="24"/>
          <w:szCs w:val="24"/>
        </w:rPr>
        <w:t xml:space="preserve">- </w:t>
      </w:r>
      <w:r w:rsidRPr="00A418E4">
        <w:rPr>
          <w:rStyle w:val="27"/>
          <w:sz w:val="24"/>
          <w:szCs w:val="24"/>
        </w:rPr>
        <w:t xml:space="preserve">ефективния пакет от </w:t>
      </w:r>
      <w:proofErr w:type="spellStart"/>
      <w:r w:rsidRPr="00A418E4">
        <w:rPr>
          <w:rStyle w:val="27"/>
          <w:sz w:val="24"/>
          <w:szCs w:val="24"/>
        </w:rPr>
        <w:t>енергоспестяващи</w:t>
      </w:r>
      <w:proofErr w:type="spellEnd"/>
      <w:r w:rsidRPr="00A418E4">
        <w:rPr>
          <w:rStyle w:val="27"/>
          <w:sz w:val="24"/>
          <w:szCs w:val="24"/>
        </w:rPr>
        <w:t xml:space="preserve"> мерки за сградата, с който се постига клас на</w:t>
      </w:r>
      <w:r w:rsidR="00606347" w:rsidRPr="00A418E4">
        <w:rPr>
          <w:sz w:val="24"/>
          <w:szCs w:val="24"/>
        </w:rPr>
        <w:t xml:space="preserve"> енергопотребление</w:t>
      </w:r>
      <w:r w:rsidRPr="00A418E4">
        <w:rPr>
          <w:rStyle w:val="27"/>
          <w:sz w:val="24"/>
          <w:szCs w:val="24"/>
        </w:rPr>
        <w:t xml:space="preserve"> „С” в съответствие с Наредба №7 от 2004 година за енергийна ефективност на сгради и при спазване на пакета от </w:t>
      </w:r>
      <w:proofErr w:type="spellStart"/>
      <w:r w:rsidRPr="00A418E4">
        <w:rPr>
          <w:rStyle w:val="27"/>
          <w:sz w:val="24"/>
          <w:szCs w:val="24"/>
        </w:rPr>
        <w:t>енергоспестяващи</w:t>
      </w:r>
      <w:proofErr w:type="spellEnd"/>
      <w:r w:rsidRPr="00A418E4">
        <w:rPr>
          <w:rStyle w:val="27"/>
          <w:sz w:val="24"/>
          <w:szCs w:val="24"/>
        </w:rPr>
        <w:t xml:space="preserve"> мерки (ЕСМ), предложени в техническото и енергийното обследване на жилищната сграда от съответната обособена позиция;</w:t>
      </w:r>
    </w:p>
    <w:p w:rsidR="00BB0B23" w:rsidRPr="00A418E4" w:rsidRDefault="00FB1954">
      <w:pPr>
        <w:pStyle w:val="24"/>
        <w:numPr>
          <w:ilvl w:val="0"/>
          <w:numId w:val="1"/>
        </w:numPr>
        <w:shd w:val="clear" w:color="auto" w:fill="auto"/>
        <w:tabs>
          <w:tab w:val="left" w:pos="1081"/>
        </w:tabs>
        <w:spacing w:before="0" w:line="269" w:lineRule="exact"/>
        <w:ind w:left="260" w:firstLine="580"/>
        <w:rPr>
          <w:sz w:val="24"/>
          <w:szCs w:val="24"/>
        </w:rPr>
      </w:pPr>
      <w:r w:rsidRPr="00A418E4">
        <w:rPr>
          <w:rStyle w:val="27"/>
          <w:sz w:val="24"/>
          <w:szCs w:val="24"/>
        </w:rPr>
        <w:t>Извършване на строително-монтажните работи и дейности на жилищната сграда от съответната обособена позиция, съгласно изготвения от Изпълнителя, съгласуван и одобрен по съответния ред технически/работен инвестиционен проект;</w:t>
      </w:r>
    </w:p>
    <w:p w:rsidR="00FE5B3D" w:rsidRPr="00A418E4" w:rsidRDefault="00FB1954" w:rsidP="00FE5B3D">
      <w:pPr>
        <w:pStyle w:val="24"/>
        <w:numPr>
          <w:ilvl w:val="0"/>
          <w:numId w:val="1"/>
        </w:numPr>
        <w:shd w:val="clear" w:color="auto" w:fill="auto"/>
        <w:tabs>
          <w:tab w:val="left" w:pos="1086"/>
        </w:tabs>
        <w:spacing w:before="0" w:after="244" w:line="259" w:lineRule="exact"/>
        <w:ind w:left="260" w:firstLine="580"/>
        <w:rPr>
          <w:sz w:val="24"/>
          <w:szCs w:val="24"/>
        </w:rPr>
      </w:pPr>
      <w:r w:rsidRPr="00A418E4">
        <w:rPr>
          <w:rStyle w:val="27"/>
          <w:sz w:val="24"/>
          <w:szCs w:val="24"/>
        </w:rPr>
        <w:t>Упражняване на авторски надзор по време на изпълнението на строителни и монтажни работи на обекта в съответствие с изискванията на чл. 162, ал. 2 и ал. 3 от Закона за устройство на територията.</w:t>
      </w:r>
    </w:p>
    <w:p w:rsidR="006E44CE" w:rsidRPr="00A418E4" w:rsidRDefault="00FB1954" w:rsidP="006E44CE">
      <w:pPr>
        <w:pStyle w:val="40"/>
        <w:shd w:val="clear" w:color="auto" w:fill="auto"/>
        <w:spacing w:before="0"/>
        <w:ind w:left="480" w:firstLine="360"/>
        <w:rPr>
          <w:sz w:val="24"/>
          <w:szCs w:val="24"/>
        </w:rPr>
      </w:pPr>
      <w:r w:rsidRPr="00A418E4">
        <w:rPr>
          <w:rStyle w:val="41"/>
          <w:b/>
          <w:bCs/>
          <w:i/>
          <w:iCs/>
          <w:sz w:val="24"/>
          <w:szCs w:val="24"/>
        </w:rPr>
        <w:t xml:space="preserve">4.1. За Обособена позиция №1 „Жилищна сграда със следния административен адрес: гр. </w:t>
      </w:r>
      <w:r w:rsidRPr="00A418E4">
        <w:rPr>
          <w:sz w:val="24"/>
          <w:szCs w:val="24"/>
        </w:rPr>
        <w:t xml:space="preserve">Свищов, </w:t>
      </w:r>
      <w:r w:rsidRPr="00A418E4">
        <w:rPr>
          <w:rStyle w:val="41"/>
          <w:b/>
          <w:bCs/>
          <w:i/>
          <w:iCs/>
          <w:sz w:val="24"/>
          <w:szCs w:val="24"/>
        </w:rPr>
        <w:t xml:space="preserve">ул. Стоян </w:t>
      </w:r>
      <w:r w:rsidRPr="00A418E4">
        <w:rPr>
          <w:sz w:val="24"/>
          <w:szCs w:val="24"/>
        </w:rPr>
        <w:t xml:space="preserve">Ников, </w:t>
      </w:r>
      <w:r w:rsidRPr="00A418E4">
        <w:rPr>
          <w:rStyle w:val="41"/>
          <w:b/>
          <w:bCs/>
          <w:i/>
          <w:iCs/>
          <w:sz w:val="24"/>
          <w:szCs w:val="24"/>
        </w:rPr>
        <w:t>№1А, бл.8”.</w:t>
      </w:r>
      <w:r w:rsidRPr="00A418E4">
        <w:rPr>
          <w:sz w:val="24"/>
          <w:szCs w:val="24"/>
        </w:rPr>
        <w:br w:type="page"/>
      </w:r>
      <w:r w:rsidR="006E44CE" w:rsidRPr="00A418E4">
        <w:rPr>
          <w:sz w:val="24"/>
          <w:szCs w:val="24"/>
        </w:rPr>
        <w:lastRenderedPageBreak/>
        <w:t>Сградата се намира на ул. „Стоян Ников" № 1А в град Свищов, област Велико Търново.</w:t>
      </w:r>
    </w:p>
    <w:p w:rsidR="006E44CE" w:rsidRPr="00A418E4" w:rsidRDefault="006E44CE" w:rsidP="006E44CE">
      <w:pPr>
        <w:spacing w:line="240" w:lineRule="exact"/>
        <w:ind w:firstLine="480"/>
        <w:jc w:val="both"/>
        <w:rPr>
          <w:rFonts w:ascii="Times New Roman" w:hAnsi="Times New Roman" w:cs="Times New Roman"/>
        </w:rPr>
      </w:pPr>
      <w:r w:rsidRPr="00A418E4">
        <w:rPr>
          <w:rFonts w:ascii="Times New Roman" w:hAnsi="Times New Roman" w:cs="Times New Roman"/>
        </w:rPr>
        <w:t>Жилищният блок е пуснат в ек</w:t>
      </w:r>
      <w:r w:rsidR="00FE5B3D" w:rsidRPr="00A418E4">
        <w:rPr>
          <w:rFonts w:ascii="Times New Roman" w:hAnsi="Times New Roman" w:cs="Times New Roman"/>
        </w:rPr>
        <w:t>сп</w:t>
      </w:r>
      <w:r w:rsidRPr="00A418E4">
        <w:rPr>
          <w:rFonts w:ascii="Times New Roman" w:hAnsi="Times New Roman" w:cs="Times New Roman"/>
        </w:rPr>
        <w:t>лоатация 1992 г.</w:t>
      </w:r>
    </w:p>
    <w:p w:rsidR="006E44CE" w:rsidRPr="00A418E4" w:rsidRDefault="006E44CE" w:rsidP="006E44CE">
      <w:pPr>
        <w:spacing w:line="278" w:lineRule="exact"/>
        <w:ind w:firstLine="480"/>
        <w:jc w:val="both"/>
        <w:rPr>
          <w:rFonts w:ascii="Times New Roman" w:hAnsi="Times New Roman" w:cs="Times New Roman"/>
        </w:rPr>
      </w:pPr>
      <w:r w:rsidRPr="00A418E4">
        <w:rPr>
          <w:rFonts w:ascii="Times New Roman" w:hAnsi="Times New Roman" w:cs="Times New Roman"/>
        </w:rPr>
        <w:t>Жилищният блок се състои от три взаимно свързани секции-вход А, Б и В.</w:t>
      </w:r>
    </w:p>
    <w:p w:rsidR="006E44CE" w:rsidRPr="00A418E4" w:rsidRDefault="006E44CE" w:rsidP="006E44CE">
      <w:pPr>
        <w:spacing w:after="180" w:line="278" w:lineRule="exact"/>
        <w:ind w:firstLine="480"/>
        <w:jc w:val="both"/>
        <w:rPr>
          <w:rFonts w:ascii="Times New Roman" w:hAnsi="Times New Roman" w:cs="Times New Roman"/>
        </w:rPr>
      </w:pPr>
      <w:r w:rsidRPr="00A418E4">
        <w:rPr>
          <w:rFonts w:ascii="Times New Roman" w:hAnsi="Times New Roman" w:cs="Times New Roman"/>
        </w:rPr>
        <w:t>Конструкцията на жилищната сградата е изградена по индустриален способ — едропанелно строителство с монолитен (</w:t>
      </w:r>
      <w:proofErr w:type="spellStart"/>
      <w:r w:rsidRPr="00A418E4">
        <w:rPr>
          <w:rFonts w:ascii="Times New Roman" w:hAnsi="Times New Roman" w:cs="Times New Roman"/>
        </w:rPr>
        <w:t>стоманобетонов</w:t>
      </w:r>
      <w:proofErr w:type="spellEnd"/>
      <w:r w:rsidRPr="00A418E4">
        <w:rPr>
          <w:rFonts w:ascii="Times New Roman" w:hAnsi="Times New Roman" w:cs="Times New Roman"/>
        </w:rPr>
        <w:t xml:space="preserve">) нулев цикъл от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- 2,80 м. до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0,00 м. Всички елементи конструкцията на сградата - ограждащи панели с дебелина 20 см., преградни панели 14 см. и хоризонтални (подове и тавани) - 10 см. са носещи.</w:t>
      </w:r>
    </w:p>
    <w:p w:rsidR="006E44CE" w:rsidRPr="00A418E4" w:rsidRDefault="006E44CE" w:rsidP="006E44CE">
      <w:pPr>
        <w:spacing w:line="278" w:lineRule="exact"/>
        <w:ind w:firstLine="480"/>
        <w:jc w:val="both"/>
        <w:rPr>
          <w:rFonts w:ascii="Times New Roman" w:hAnsi="Times New Roman" w:cs="Times New Roman"/>
        </w:rPr>
      </w:pPr>
      <w:r w:rsidRPr="00A418E4">
        <w:rPr>
          <w:rFonts w:ascii="Times New Roman" w:hAnsi="Times New Roman" w:cs="Times New Roman"/>
        </w:rPr>
        <w:t xml:space="preserve">Сградата е пететажна едропанелна секционна сграда с </w:t>
      </w:r>
      <w:proofErr w:type="spellStart"/>
      <w:r w:rsidRPr="00A418E4">
        <w:rPr>
          <w:rFonts w:ascii="Times New Roman" w:hAnsi="Times New Roman" w:cs="Times New Roman"/>
        </w:rPr>
        <w:t>полувкопан</w:t>
      </w:r>
      <w:proofErr w:type="spellEnd"/>
      <w:r w:rsidRPr="00A418E4">
        <w:rPr>
          <w:rFonts w:ascii="Times New Roman" w:hAnsi="Times New Roman" w:cs="Times New Roman"/>
        </w:rPr>
        <w:t xml:space="preserve"> </w:t>
      </w:r>
      <w:proofErr w:type="spellStart"/>
      <w:r w:rsidRPr="00A418E4">
        <w:rPr>
          <w:rFonts w:ascii="Times New Roman" w:hAnsi="Times New Roman" w:cs="Times New Roman"/>
        </w:rPr>
        <w:t>нетопляем</w:t>
      </w:r>
      <w:proofErr w:type="spellEnd"/>
      <w:r w:rsidRPr="00A418E4">
        <w:rPr>
          <w:rFonts w:ascii="Times New Roman" w:hAnsi="Times New Roman" w:cs="Times New Roman"/>
        </w:rPr>
        <w:t xml:space="preserve"> сутерен. В сутерена се намират 45 складови помещения /мазета/ и помещения за ревизия на вертикалните водопроводни и канализационни </w:t>
      </w:r>
      <w:proofErr w:type="spellStart"/>
      <w:r w:rsidRPr="00A418E4">
        <w:rPr>
          <w:rFonts w:ascii="Times New Roman" w:hAnsi="Times New Roman" w:cs="Times New Roman"/>
        </w:rPr>
        <w:t>щрангове</w:t>
      </w:r>
      <w:proofErr w:type="spellEnd"/>
      <w:r w:rsidRPr="00A418E4">
        <w:rPr>
          <w:rFonts w:ascii="Times New Roman" w:hAnsi="Times New Roman" w:cs="Times New Roman"/>
        </w:rPr>
        <w:t>. Останалите етажи са жилищни с по три апартамента за всяка секция. Жилищния блок има три основни входа.</w:t>
      </w:r>
    </w:p>
    <w:p w:rsidR="006E44CE" w:rsidRPr="00A418E4" w:rsidRDefault="006E44CE" w:rsidP="006E44CE">
      <w:pPr>
        <w:spacing w:line="278" w:lineRule="exact"/>
        <w:ind w:firstLine="480"/>
        <w:jc w:val="both"/>
        <w:rPr>
          <w:rFonts w:ascii="Times New Roman" w:hAnsi="Times New Roman" w:cs="Times New Roman"/>
        </w:rPr>
      </w:pPr>
      <w:r w:rsidRPr="00A418E4">
        <w:rPr>
          <w:rFonts w:ascii="Times New Roman" w:hAnsi="Times New Roman" w:cs="Times New Roman"/>
        </w:rPr>
        <w:t>За еталонни стойности се приемат тези от нормативната база от 1987 г„ действали към годината на построяване и въвеждане в експлоатация на сградата.</w:t>
      </w:r>
    </w:p>
    <w:p w:rsidR="006E44CE" w:rsidRPr="00A418E4" w:rsidRDefault="006E44CE" w:rsidP="006E44CE">
      <w:pPr>
        <w:spacing w:line="288" w:lineRule="exact"/>
        <w:ind w:firstLine="580"/>
        <w:jc w:val="both"/>
        <w:rPr>
          <w:rFonts w:ascii="Times New Roman" w:hAnsi="Times New Roman" w:cs="Times New Roman"/>
        </w:rPr>
      </w:pPr>
      <w:r w:rsidRPr="00A418E4">
        <w:rPr>
          <w:rFonts w:ascii="Times New Roman" w:hAnsi="Times New Roman" w:cs="Times New Roman"/>
        </w:rPr>
        <w:t xml:space="preserve">Фасадната дограмата на някои жилища е частично подменена с </w:t>
      </w:r>
      <w:r w:rsidRPr="00A418E4">
        <w:rPr>
          <w:rFonts w:ascii="Times New Roman" w:hAnsi="Times New Roman" w:cs="Times New Roman"/>
          <w:lang w:val="en-US" w:eastAsia="en-US" w:bidi="en-US"/>
        </w:rPr>
        <w:t>PVC</w:t>
      </w:r>
      <w:r w:rsidRPr="00585D8E">
        <w:rPr>
          <w:rFonts w:ascii="Times New Roman" w:hAnsi="Times New Roman" w:cs="Times New Roman"/>
          <w:lang w:val="ru-RU" w:eastAsia="en-US" w:bidi="en-US"/>
        </w:rPr>
        <w:t xml:space="preserve"> </w:t>
      </w:r>
      <w:r w:rsidRPr="00A418E4">
        <w:rPr>
          <w:rFonts w:ascii="Times New Roman" w:hAnsi="Times New Roman" w:cs="Times New Roman"/>
        </w:rPr>
        <w:t>дограма със стъклопакет. Останалата дограма е дървена двукатна с голяма инфилтрация.</w:t>
      </w:r>
    </w:p>
    <w:p w:rsidR="006E44CE" w:rsidRPr="00A418E4" w:rsidRDefault="006E44CE" w:rsidP="006E44CE">
      <w:pPr>
        <w:spacing w:line="283" w:lineRule="exact"/>
        <w:ind w:firstLine="580"/>
        <w:jc w:val="both"/>
        <w:rPr>
          <w:rFonts w:ascii="Times New Roman" w:hAnsi="Times New Roman" w:cs="Times New Roman"/>
        </w:rPr>
      </w:pPr>
      <w:r w:rsidRPr="00A418E4">
        <w:rPr>
          <w:rFonts w:ascii="Times New Roman" w:hAnsi="Times New Roman" w:cs="Times New Roman"/>
        </w:rPr>
        <w:t xml:space="preserve">Покривът на сградата е студен плосък покрив. Състои си от две плочи на разстояние 70 см. една от друга. Покривните конструкции са плоски стоманобетонни панели с върхово </w:t>
      </w:r>
      <w:proofErr w:type="spellStart"/>
      <w:r w:rsidRPr="00A418E4">
        <w:rPr>
          <w:rFonts w:ascii="Times New Roman" w:hAnsi="Times New Roman" w:cs="Times New Roman"/>
        </w:rPr>
        <w:t>хидроизолационно</w:t>
      </w:r>
      <w:proofErr w:type="spellEnd"/>
      <w:r w:rsidRPr="00A418E4">
        <w:rPr>
          <w:rFonts w:ascii="Times New Roman" w:hAnsi="Times New Roman" w:cs="Times New Roman"/>
        </w:rPr>
        <w:t xml:space="preserve"> покритие, частично компрометирано от атмосферните условия и без задължителния изолационен слой от керамзит (филц или друг подобен материал), което е довело до течове на вода в апартаментите, вертикалните комуникации, </w:t>
      </w:r>
      <w:proofErr w:type="spellStart"/>
      <w:r w:rsidRPr="00A418E4">
        <w:rPr>
          <w:rFonts w:ascii="Times New Roman" w:hAnsi="Times New Roman" w:cs="Times New Roman"/>
        </w:rPr>
        <w:t>стълбищната</w:t>
      </w:r>
      <w:proofErr w:type="spellEnd"/>
      <w:r w:rsidRPr="00A418E4">
        <w:rPr>
          <w:rFonts w:ascii="Times New Roman" w:hAnsi="Times New Roman" w:cs="Times New Roman"/>
        </w:rPr>
        <w:t xml:space="preserve"> клетка и сутерена.</w:t>
      </w:r>
    </w:p>
    <w:p w:rsidR="006E44CE" w:rsidRPr="00A418E4" w:rsidRDefault="006E44CE" w:rsidP="006E44CE">
      <w:pPr>
        <w:spacing w:line="283" w:lineRule="exact"/>
        <w:ind w:firstLine="580"/>
        <w:jc w:val="both"/>
        <w:rPr>
          <w:rFonts w:ascii="Times New Roman" w:hAnsi="Times New Roman" w:cs="Times New Roman"/>
        </w:rPr>
      </w:pPr>
      <w:r w:rsidRPr="00A418E4">
        <w:rPr>
          <w:rFonts w:ascii="Times New Roman" w:hAnsi="Times New Roman" w:cs="Times New Roman"/>
        </w:rPr>
        <w:t xml:space="preserve">Фасадните стени са от панели измазани отвън и отвътре е </w:t>
      </w:r>
      <w:proofErr w:type="spellStart"/>
      <w:r w:rsidRPr="00A418E4">
        <w:rPr>
          <w:rFonts w:ascii="Times New Roman" w:hAnsi="Times New Roman" w:cs="Times New Roman"/>
        </w:rPr>
        <w:t>варо-пясъчна</w:t>
      </w:r>
      <w:proofErr w:type="spellEnd"/>
      <w:r w:rsidRPr="00A418E4">
        <w:rPr>
          <w:rFonts w:ascii="Times New Roman" w:hAnsi="Times New Roman" w:cs="Times New Roman"/>
        </w:rPr>
        <w:t xml:space="preserve"> мазилка, която в доста участъци е </w:t>
      </w:r>
      <w:proofErr w:type="spellStart"/>
      <w:r w:rsidRPr="00A418E4">
        <w:rPr>
          <w:rFonts w:ascii="Times New Roman" w:hAnsi="Times New Roman" w:cs="Times New Roman"/>
        </w:rPr>
        <w:t>компроментирана</w:t>
      </w:r>
      <w:proofErr w:type="spellEnd"/>
      <w:r w:rsidRPr="00A418E4">
        <w:rPr>
          <w:rFonts w:ascii="Times New Roman" w:hAnsi="Times New Roman" w:cs="Times New Roman"/>
        </w:rPr>
        <w:t xml:space="preserve"> и е в незадоволително състояние. Някои от собствениците са направили топлоизолация на своите апартаменти.</w:t>
      </w:r>
    </w:p>
    <w:p w:rsidR="00BB0B23" w:rsidRPr="00585D8E" w:rsidRDefault="006E44CE" w:rsidP="00955470">
      <w:pPr>
        <w:tabs>
          <w:tab w:val="left" w:pos="709"/>
        </w:tabs>
        <w:ind w:firstLine="567"/>
        <w:jc w:val="both"/>
        <w:rPr>
          <w:rFonts w:ascii="Times New Roman" w:hAnsi="Times New Roman" w:cs="Times New Roman"/>
          <w:lang w:val="ru-RU"/>
        </w:rPr>
      </w:pPr>
      <w:proofErr w:type="spellStart"/>
      <w:proofErr w:type="gramStart"/>
      <w:r w:rsidRPr="00A418E4">
        <w:rPr>
          <w:rFonts w:ascii="Times New Roman" w:hAnsi="Times New Roman" w:cs="Times New Roman"/>
          <w:b/>
          <w:lang w:val="ru-RU"/>
        </w:rPr>
        <w:t>Строежът</w:t>
      </w:r>
      <w:proofErr w:type="spellEnd"/>
      <w:r w:rsidRPr="00A418E4">
        <w:rPr>
          <w:rFonts w:ascii="Times New Roman" w:hAnsi="Times New Roman" w:cs="Times New Roman"/>
          <w:b/>
          <w:lang w:val="ru-RU"/>
        </w:rPr>
        <w:t xml:space="preserve"> е </w:t>
      </w:r>
      <w:proofErr w:type="spellStart"/>
      <w:r w:rsidRPr="00A418E4">
        <w:rPr>
          <w:rFonts w:ascii="Times New Roman" w:hAnsi="Times New Roman" w:cs="Times New Roman"/>
          <w:b/>
          <w:lang w:val="ru-RU"/>
        </w:rPr>
        <w:t>трета</w:t>
      </w:r>
      <w:proofErr w:type="spellEnd"/>
      <w:r w:rsidRPr="00A418E4">
        <w:rPr>
          <w:rFonts w:ascii="Times New Roman" w:hAnsi="Times New Roman" w:cs="Times New Roman"/>
          <w:b/>
          <w:lang w:val="ru-RU"/>
        </w:rPr>
        <w:t xml:space="preserve"> категория</w:t>
      </w:r>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съгласно</w:t>
      </w:r>
      <w:proofErr w:type="spellEnd"/>
      <w:r w:rsidRPr="00A418E4">
        <w:rPr>
          <w:rFonts w:ascii="Times New Roman" w:hAnsi="Times New Roman" w:cs="Times New Roman"/>
          <w:lang w:val="ru-RU"/>
        </w:rPr>
        <w:t xml:space="preserve"> чл. 137, ал. 1, т. 3, буква „в” от Закона за устройство на </w:t>
      </w:r>
      <w:proofErr w:type="spellStart"/>
      <w:r w:rsidRPr="00A418E4">
        <w:rPr>
          <w:rFonts w:ascii="Times New Roman" w:hAnsi="Times New Roman" w:cs="Times New Roman"/>
          <w:lang w:val="ru-RU"/>
        </w:rPr>
        <w:t>територията</w:t>
      </w:r>
      <w:proofErr w:type="spellEnd"/>
      <w:r w:rsidRPr="00A418E4">
        <w:rPr>
          <w:rFonts w:ascii="Times New Roman" w:hAnsi="Times New Roman" w:cs="Times New Roman"/>
          <w:lang w:val="ru-RU"/>
        </w:rPr>
        <w:t xml:space="preserve"> (ЗУТ) и чл. 6, ал. 3 от </w:t>
      </w:r>
      <w:proofErr w:type="spellStart"/>
      <w:r w:rsidRPr="00A418E4">
        <w:rPr>
          <w:rFonts w:ascii="Times New Roman" w:hAnsi="Times New Roman" w:cs="Times New Roman"/>
          <w:lang w:val="ru-RU"/>
        </w:rPr>
        <w:t>Наредба</w:t>
      </w:r>
      <w:proofErr w:type="spellEnd"/>
      <w:r w:rsidRPr="00A418E4">
        <w:rPr>
          <w:rFonts w:ascii="Times New Roman" w:hAnsi="Times New Roman" w:cs="Times New Roman"/>
          <w:lang w:val="ru-RU"/>
        </w:rPr>
        <w:t xml:space="preserve"> № 1 от 30.07.2003 г. за </w:t>
      </w:r>
      <w:proofErr w:type="spellStart"/>
      <w:r w:rsidRPr="00A418E4">
        <w:rPr>
          <w:rFonts w:ascii="Times New Roman" w:hAnsi="Times New Roman" w:cs="Times New Roman"/>
          <w:lang w:val="ru-RU"/>
        </w:rPr>
        <w:t>номенклатурата</w:t>
      </w:r>
      <w:proofErr w:type="spellEnd"/>
      <w:r w:rsidRPr="00A418E4">
        <w:rPr>
          <w:rFonts w:ascii="Times New Roman" w:hAnsi="Times New Roman" w:cs="Times New Roman"/>
          <w:lang w:val="ru-RU"/>
        </w:rPr>
        <w:t xml:space="preserve"> на </w:t>
      </w:r>
      <w:proofErr w:type="spellStart"/>
      <w:r w:rsidRPr="00A418E4">
        <w:rPr>
          <w:rFonts w:ascii="Times New Roman" w:hAnsi="Times New Roman" w:cs="Times New Roman"/>
          <w:lang w:val="ru-RU"/>
        </w:rPr>
        <w:t>видовете</w:t>
      </w:r>
      <w:proofErr w:type="spellEnd"/>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строежи</w:t>
      </w:r>
      <w:proofErr w:type="spellEnd"/>
      <w:r w:rsidRPr="00A418E4">
        <w:rPr>
          <w:rFonts w:ascii="Times New Roman" w:hAnsi="Times New Roman" w:cs="Times New Roman"/>
          <w:lang w:val="ru-RU"/>
        </w:rPr>
        <w:t xml:space="preserve">. </w:t>
      </w:r>
      <w:proofErr w:type="gramEnd"/>
    </w:p>
    <w:p w:rsidR="00585D8E" w:rsidRPr="00585D8E" w:rsidRDefault="00585D8E" w:rsidP="00955470">
      <w:pPr>
        <w:tabs>
          <w:tab w:val="left" w:pos="709"/>
        </w:tabs>
        <w:ind w:firstLine="567"/>
        <w:jc w:val="both"/>
        <w:rPr>
          <w:rFonts w:ascii="Times New Roman" w:hAnsi="Times New Roman" w:cs="Times New Roman"/>
          <w:lang w:val="ru-RU"/>
        </w:rPr>
      </w:pPr>
    </w:p>
    <w:p w:rsidR="00BB0B23" w:rsidRPr="00A418E4" w:rsidRDefault="00FB1954" w:rsidP="00585D8E">
      <w:pPr>
        <w:pStyle w:val="40"/>
        <w:numPr>
          <w:ilvl w:val="0"/>
          <w:numId w:val="4"/>
        </w:numPr>
        <w:shd w:val="clear" w:color="auto" w:fill="auto"/>
        <w:tabs>
          <w:tab w:val="left" w:pos="993"/>
        </w:tabs>
        <w:spacing w:before="0" w:line="274" w:lineRule="exact"/>
        <w:ind w:left="240" w:firstLine="327"/>
        <w:rPr>
          <w:rStyle w:val="41"/>
          <w:b/>
          <w:bCs/>
          <w:i/>
          <w:iCs/>
          <w:sz w:val="24"/>
          <w:szCs w:val="24"/>
        </w:rPr>
      </w:pPr>
      <w:r w:rsidRPr="00A418E4">
        <w:rPr>
          <w:rStyle w:val="41"/>
          <w:b/>
          <w:bCs/>
          <w:i/>
          <w:iCs/>
          <w:sz w:val="24"/>
          <w:szCs w:val="24"/>
        </w:rPr>
        <w:t>За Обособена позиция №2 „Жилищна сграда със следния административен адрес: гр. Свищов, ул. Стоян Нико</w:t>
      </w:r>
      <w:r w:rsidR="00585D8E">
        <w:rPr>
          <w:rStyle w:val="41"/>
          <w:b/>
          <w:bCs/>
          <w:i/>
          <w:iCs/>
          <w:sz w:val="24"/>
          <w:szCs w:val="24"/>
        </w:rPr>
        <w:t>в</w:t>
      </w:r>
      <w:r w:rsidRPr="00A418E4">
        <w:rPr>
          <w:rStyle w:val="41"/>
          <w:b/>
          <w:bCs/>
          <w:i/>
          <w:iCs/>
          <w:sz w:val="24"/>
          <w:szCs w:val="24"/>
        </w:rPr>
        <w:t>, №10, бл.9а</w:t>
      </w:r>
      <w:r w:rsidR="00955470" w:rsidRPr="00A418E4">
        <w:rPr>
          <w:rStyle w:val="41"/>
          <w:b/>
          <w:bCs/>
          <w:i/>
          <w:iCs/>
          <w:sz w:val="24"/>
          <w:szCs w:val="24"/>
        </w:rPr>
        <w:t>.</w:t>
      </w:r>
    </w:p>
    <w:p w:rsidR="00955470" w:rsidRPr="00A418E4" w:rsidRDefault="00955470" w:rsidP="00955470">
      <w:pPr>
        <w:ind w:firstLine="240"/>
        <w:jc w:val="both"/>
        <w:rPr>
          <w:rFonts w:ascii="Times New Roman" w:hAnsi="Times New Roman" w:cs="Times New Roman"/>
        </w:rPr>
      </w:pPr>
      <w:r w:rsidRPr="00A418E4">
        <w:rPr>
          <w:rFonts w:ascii="Times New Roman" w:hAnsi="Times New Roman" w:cs="Times New Roman"/>
        </w:rPr>
        <w:t xml:space="preserve">Сградата се намира на ул. „Стоян Ников“ № 10 в град Свищов, област Велико Търново. </w:t>
      </w:r>
    </w:p>
    <w:p w:rsidR="00955470" w:rsidRPr="00A418E4" w:rsidRDefault="00955470" w:rsidP="00955470">
      <w:pPr>
        <w:ind w:firstLine="240"/>
        <w:jc w:val="both"/>
        <w:rPr>
          <w:rFonts w:ascii="Times New Roman" w:hAnsi="Times New Roman" w:cs="Times New Roman"/>
        </w:rPr>
      </w:pPr>
      <w:r w:rsidRPr="00A418E4">
        <w:rPr>
          <w:rFonts w:ascii="Times New Roman" w:hAnsi="Times New Roman" w:cs="Times New Roman"/>
        </w:rPr>
        <w:t>Сградата е пусната в експлоатация 1994</w:t>
      </w:r>
      <w:r w:rsidR="00585D8E">
        <w:rPr>
          <w:rFonts w:ascii="Times New Roman" w:hAnsi="Times New Roman" w:cs="Times New Roman"/>
        </w:rPr>
        <w:t xml:space="preserve"> </w:t>
      </w:r>
      <w:r w:rsidRPr="00A418E4">
        <w:rPr>
          <w:rFonts w:ascii="Times New Roman" w:hAnsi="Times New Roman" w:cs="Times New Roman"/>
        </w:rPr>
        <w:t xml:space="preserve">г. </w:t>
      </w:r>
    </w:p>
    <w:p w:rsidR="00955470" w:rsidRPr="00A418E4" w:rsidRDefault="00955470" w:rsidP="00955470">
      <w:pPr>
        <w:ind w:firstLine="240"/>
        <w:jc w:val="both"/>
        <w:rPr>
          <w:rFonts w:ascii="Times New Roman" w:hAnsi="Times New Roman" w:cs="Times New Roman"/>
        </w:rPr>
      </w:pPr>
      <w:r w:rsidRPr="00A418E4">
        <w:rPr>
          <w:rFonts w:ascii="Times New Roman" w:hAnsi="Times New Roman" w:cs="Times New Roman"/>
        </w:rPr>
        <w:t>Жилищният  блок се състои от три взаимно свързани секции-вход А, Б и В. Конструкцията на жилищната сградата е изградена по индустриален способ – едропанелно строителство с монолитен (</w:t>
      </w:r>
      <w:proofErr w:type="spellStart"/>
      <w:r w:rsidRPr="00A418E4">
        <w:rPr>
          <w:rFonts w:ascii="Times New Roman" w:hAnsi="Times New Roman" w:cs="Times New Roman"/>
        </w:rPr>
        <w:t>стоманобетонов</w:t>
      </w:r>
      <w:proofErr w:type="spellEnd"/>
      <w:r w:rsidRPr="00A418E4">
        <w:rPr>
          <w:rFonts w:ascii="Times New Roman" w:hAnsi="Times New Roman" w:cs="Times New Roman"/>
        </w:rPr>
        <w:t xml:space="preserve">) нулев цикъл от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-2,80</w:t>
      </w:r>
      <w:r w:rsidR="00585D8E">
        <w:rPr>
          <w:rFonts w:ascii="Times New Roman" w:hAnsi="Times New Roman" w:cs="Times New Roman"/>
        </w:rPr>
        <w:t xml:space="preserve"> </w:t>
      </w:r>
      <w:r w:rsidRPr="00A418E4">
        <w:rPr>
          <w:rFonts w:ascii="Times New Roman" w:hAnsi="Times New Roman" w:cs="Times New Roman"/>
        </w:rPr>
        <w:t xml:space="preserve">м до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0,00</w:t>
      </w:r>
      <w:r w:rsidR="00585D8E">
        <w:rPr>
          <w:rFonts w:ascii="Times New Roman" w:hAnsi="Times New Roman" w:cs="Times New Roman"/>
        </w:rPr>
        <w:t xml:space="preserve"> </w:t>
      </w:r>
      <w:r w:rsidRPr="00A418E4">
        <w:rPr>
          <w:rFonts w:ascii="Times New Roman" w:hAnsi="Times New Roman" w:cs="Times New Roman"/>
        </w:rPr>
        <w:t>м. Всички елементи конструкцията на сградата – ограждащи панели с дебелина 20см, преградни панели 14см и хоризонтални (подове и тавани) – 10</w:t>
      </w:r>
      <w:r w:rsidR="00585D8E">
        <w:rPr>
          <w:rFonts w:ascii="Times New Roman" w:hAnsi="Times New Roman" w:cs="Times New Roman"/>
        </w:rPr>
        <w:t xml:space="preserve"> </w:t>
      </w:r>
      <w:r w:rsidRPr="00A418E4">
        <w:rPr>
          <w:rFonts w:ascii="Times New Roman" w:hAnsi="Times New Roman" w:cs="Times New Roman"/>
        </w:rPr>
        <w:t xml:space="preserve">см са носещи. Сградата е пететажна едропанелна секционна  сграда  с </w:t>
      </w:r>
      <w:proofErr w:type="spellStart"/>
      <w:r w:rsidRPr="00A418E4">
        <w:rPr>
          <w:rFonts w:ascii="Times New Roman" w:hAnsi="Times New Roman" w:cs="Times New Roman"/>
        </w:rPr>
        <w:t>полувкопан</w:t>
      </w:r>
      <w:proofErr w:type="spellEnd"/>
      <w:r w:rsidRPr="00A418E4">
        <w:rPr>
          <w:rFonts w:ascii="Times New Roman" w:hAnsi="Times New Roman" w:cs="Times New Roman"/>
        </w:rPr>
        <w:t xml:space="preserve"> </w:t>
      </w:r>
      <w:proofErr w:type="spellStart"/>
      <w:r w:rsidRPr="00A418E4">
        <w:rPr>
          <w:rFonts w:ascii="Times New Roman" w:hAnsi="Times New Roman" w:cs="Times New Roman"/>
        </w:rPr>
        <w:t>нетопляем</w:t>
      </w:r>
      <w:proofErr w:type="spellEnd"/>
      <w:r w:rsidRPr="00A418E4">
        <w:rPr>
          <w:rFonts w:ascii="Times New Roman" w:hAnsi="Times New Roman" w:cs="Times New Roman"/>
        </w:rPr>
        <w:t xml:space="preserve"> сутерен. В сутерена се намират 45 складови помещения /мазета/ и помещения за ревизия на вертикалните водопроводни и канализационни </w:t>
      </w:r>
      <w:proofErr w:type="spellStart"/>
      <w:r w:rsidRPr="00A418E4">
        <w:rPr>
          <w:rFonts w:ascii="Times New Roman" w:hAnsi="Times New Roman" w:cs="Times New Roman"/>
        </w:rPr>
        <w:t>щрангове</w:t>
      </w:r>
      <w:proofErr w:type="spellEnd"/>
      <w:r w:rsidRPr="00A418E4">
        <w:rPr>
          <w:rFonts w:ascii="Times New Roman" w:hAnsi="Times New Roman" w:cs="Times New Roman"/>
        </w:rPr>
        <w:t>.  Останалите етажи са жилищни с по три апартамента за всяка секция. Жилищния блок</w:t>
      </w:r>
      <w:r w:rsidRPr="00A418E4">
        <w:rPr>
          <w:rFonts w:ascii="Times New Roman" w:eastAsia="TimesNewRoman" w:hAnsi="Times New Roman" w:cs="Times New Roman"/>
        </w:rPr>
        <w:t xml:space="preserve"> </w:t>
      </w:r>
      <w:r w:rsidRPr="00A418E4">
        <w:rPr>
          <w:rFonts w:ascii="Times New Roman" w:hAnsi="Times New Roman" w:cs="Times New Roman"/>
        </w:rPr>
        <w:t xml:space="preserve"> има три основни входа. В сградата живеят постоянно 88 човека. За еталонни стойности се приемат тези от нормативната база от 1987</w:t>
      </w:r>
      <w:r w:rsidR="00585D8E">
        <w:rPr>
          <w:rFonts w:ascii="Times New Roman" w:hAnsi="Times New Roman" w:cs="Times New Roman"/>
        </w:rPr>
        <w:t xml:space="preserve"> </w:t>
      </w:r>
      <w:r w:rsidRPr="00A418E4">
        <w:rPr>
          <w:rFonts w:ascii="Times New Roman" w:hAnsi="Times New Roman" w:cs="Times New Roman"/>
        </w:rPr>
        <w:t xml:space="preserve">г., действали към годината на построяване и въвеждане в експлоатация на сградата. Фасадната дограмата на някои жилища е частично подменена с PVC дограма със стъклопакет. Останалата дограма е дървена двукатна с голяма инфилтрация. Покривът на сградата е студен плосък покрив. Състои си от две плочи на разстояние </w:t>
      </w:r>
      <w:smartTag w:uri="urn:schemas-microsoft-com:office:smarttags" w:element="metricconverter">
        <w:smartTagPr>
          <w:attr w:name="ProductID" w:val="70 см"/>
        </w:smartTagPr>
        <w:r w:rsidRPr="00A418E4">
          <w:rPr>
            <w:rFonts w:ascii="Times New Roman" w:hAnsi="Times New Roman" w:cs="Times New Roman"/>
          </w:rPr>
          <w:t>70 см</w:t>
        </w:r>
      </w:smartTag>
      <w:r w:rsidRPr="00A418E4">
        <w:rPr>
          <w:rFonts w:ascii="Times New Roman" w:hAnsi="Times New Roman" w:cs="Times New Roman"/>
        </w:rPr>
        <w:t xml:space="preserve"> една от друга. Покривните конструкции са плоски стоманобетонни панели с върхово </w:t>
      </w:r>
      <w:proofErr w:type="spellStart"/>
      <w:r w:rsidRPr="00A418E4">
        <w:rPr>
          <w:rFonts w:ascii="Times New Roman" w:hAnsi="Times New Roman" w:cs="Times New Roman"/>
        </w:rPr>
        <w:t>хидроизолационно</w:t>
      </w:r>
      <w:proofErr w:type="spellEnd"/>
      <w:r w:rsidRPr="00A418E4">
        <w:rPr>
          <w:rFonts w:ascii="Times New Roman" w:hAnsi="Times New Roman" w:cs="Times New Roman"/>
        </w:rPr>
        <w:t xml:space="preserve"> покритие, частично компрометирано от атмосферните условия и без задължителния изолационен слой от керамзит (филц или друг подобен материал), което е довело до  течове на вода в някои апартаменти. Фасадните стени са от панели измазани отвън и отвътре с </w:t>
      </w:r>
      <w:proofErr w:type="spellStart"/>
      <w:r w:rsidRPr="00A418E4">
        <w:rPr>
          <w:rFonts w:ascii="Times New Roman" w:hAnsi="Times New Roman" w:cs="Times New Roman"/>
        </w:rPr>
        <w:t>варо-пясъчна</w:t>
      </w:r>
      <w:proofErr w:type="spellEnd"/>
      <w:r w:rsidRPr="00A418E4">
        <w:rPr>
          <w:rFonts w:ascii="Times New Roman" w:hAnsi="Times New Roman" w:cs="Times New Roman"/>
        </w:rPr>
        <w:t xml:space="preserve"> мазилка, която в доста участъци е </w:t>
      </w:r>
      <w:proofErr w:type="spellStart"/>
      <w:r w:rsidRPr="00A418E4">
        <w:rPr>
          <w:rFonts w:ascii="Times New Roman" w:hAnsi="Times New Roman" w:cs="Times New Roman"/>
        </w:rPr>
        <w:t>компроментирана</w:t>
      </w:r>
      <w:proofErr w:type="spellEnd"/>
      <w:r w:rsidRPr="00A418E4">
        <w:rPr>
          <w:rFonts w:ascii="Times New Roman" w:hAnsi="Times New Roman" w:cs="Times New Roman"/>
        </w:rPr>
        <w:t xml:space="preserve"> и е в незадоволително състояние. Някои от собствениците са направили  топлоизолация на своите апартаменти.</w:t>
      </w:r>
    </w:p>
    <w:p w:rsidR="00955470" w:rsidRPr="00A418E4" w:rsidRDefault="00955470" w:rsidP="00955470">
      <w:pPr>
        <w:tabs>
          <w:tab w:val="left" w:pos="709"/>
        </w:tabs>
        <w:jc w:val="both"/>
        <w:rPr>
          <w:rFonts w:ascii="Times New Roman" w:hAnsi="Times New Roman" w:cs="Times New Roman"/>
          <w:lang w:val="ru-RU"/>
        </w:rPr>
      </w:pPr>
      <w:r w:rsidRPr="00A418E4">
        <w:rPr>
          <w:rFonts w:ascii="Times New Roman" w:hAnsi="Times New Roman" w:cs="Times New Roman"/>
          <w:b/>
          <w:lang w:val="ru-RU"/>
        </w:rPr>
        <w:tab/>
      </w:r>
      <w:proofErr w:type="spellStart"/>
      <w:proofErr w:type="gramStart"/>
      <w:r w:rsidRPr="00A418E4">
        <w:rPr>
          <w:rFonts w:ascii="Times New Roman" w:hAnsi="Times New Roman" w:cs="Times New Roman"/>
          <w:b/>
          <w:lang w:val="ru-RU"/>
        </w:rPr>
        <w:t>Строежът</w:t>
      </w:r>
      <w:proofErr w:type="spellEnd"/>
      <w:r w:rsidRPr="00A418E4">
        <w:rPr>
          <w:rFonts w:ascii="Times New Roman" w:hAnsi="Times New Roman" w:cs="Times New Roman"/>
          <w:b/>
          <w:lang w:val="ru-RU"/>
        </w:rPr>
        <w:t xml:space="preserve"> е </w:t>
      </w:r>
      <w:proofErr w:type="spellStart"/>
      <w:r w:rsidRPr="00A418E4">
        <w:rPr>
          <w:rFonts w:ascii="Times New Roman" w:hAnsi="Times New Roman" w:cs="Times New Roman"/>
          <w:b/>
          <w:lang w:val="ru-RU"/>
        </w:rPr>
        <w:t>трета</w:t>
      </w:r>
      <w:proofErr w:type="spellEnd"/>
      <w:r w:rsidRPr="00A418E4">
        <w:rPr>
          <w:rFonts w:ascii="Times New Roman" w:hAnsi="Times New Roman" w:cs="Times New Roman"/>
          <w:b/>
          <w:lang w:val="ru-RU"/>
        </w:rPr>
        <w:t xml:space="preserve"> категория</w:t>
      </w:r>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съгласно</w:t>
      </w:r>
      <w:proofErr w:type="spellEnd"/>
      <w:r w:rsidRPr="00A418E4">
        <w:rPr>
          <w:rFonts w:ascii="Times New Roman" w:hAnsi="Times New Roman" w:cs="Times New Roman"/>
          <w:lang w:val="ru-RU"/>
        </w:rPr>
        <w:t xml:space="preserve"> чл. 137, ал. 1, т. 3, буква „в” от Закона за устройство на </w:t>
      </w:r>
      <w:proofErr w:type="spellStart"/>
      <w:r w:rsidRPr="00A418E4">
        <w:rPr>
          <w:rFonts w:ascii="Times New Roman" w:hAnsi="Times New Roman" w:cs="Times New Roman"/>
          <w:lang w:val="ru-RU"/>
        </w:rPr>
        <w:t>територията</w:t>
      </w:r>
      <w:proofErr w:type="spellEnd"/>
      <w:r w:rsidRPr="00A418E4">
        <w:rPr>
          <w:rFonts w:ascii="Times New Roman" w:hAnsi="Times New Roman" w:cs="Times New Roman"/>
          <w:lang w:val="ru-RU"/>
        </w:rPr>
        <w:t xml:space="preserve"> (ЗУТ) и чл. 6, ал. 3 от </w:t>
      </w:r>
      <w:proofErr w:type="spellStart"/>
      <w:r w:rsidRPr="00A418E4">
        <w:rPr>
          <w:rFonts w:ascii="Times New Roman" w:hAnsi="Times New Roman" w:cs="Times New Roman"/>
          <w:lang w:val="ru-RU"/>
        </w:rPr>
        <w:t>Наредба</w:t>
      </w:r>
      <w:proofErr w:type="spellEnd"/>
      <w:r w:rsidRPr="00A418E4">
        <w:rPr>
          <w:rFonts w:ascii="Times New Roman" w:hAnsi="Times New Roman" w:cs="Times New Roman"/>
          <w:lang w:val="ru-RU"/>
        </w:rPr>
        <w:t xml:space="preserve"> № 1 от 30.07.2003 г. за </w:t>
      </w:r>
      <w:proofErr w:type="spellStart"/>
      <w:r w:rsidRPr="00A418E4">
        <w:rPr>
          <w:rFonts w:ascii="Times New Roman" w:hAnsi="Times New Roman" w:cs="Times New Roman"/>
          <w:lang w:val="ru-RU"/>
        </w:rPr>
        <w:t>номенклатурата</w:t>
      </w:r>
      <w:proofErr w:type="spellEnd"/>
      <w:r w:rsidRPr="00A418E4">
        <w:rPr>
          <w:rFonts w:ascii="Times New Roman" w:hAnsi="Times New Roman" w:cs="Times New Roman"/>
          <w:lang w:val="ru-RU"/>
        </w:rPr>
        <w:t xml:space="preserve"> на </w:t>
      </w:r>
      <w:proofErr w:type="spellStart"/>
      <w:r w:rsidRPr="00A418E4">
        <w:rPr>
          <w:rFonts w:ascii="Times New Roman" w:hAnsi="Times New Roman" w:cs="Times New Roman"/>
          <w:lang w:val="ru-RU"/>
        </w:rPr>
        <w:t>видовете</w:t>
      </w:r>
      <w:proofErr w:type="spellEnd"/>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строежи</w:t>
      </w:r>
      <w:proofErr w:type="spellEnd"/>
      <w:r w:rsidRPr="00A418E4">
        <w:rPr>
          <w:rFonts w:ascii="Times New Roman" w:hAnsi="Times New Roman" w:cs="Times New Roman"/>
          <w:lang w:val="ru-RU"/>
        </w:rPr>
        <w:t xml:space="preserve">. </w:t>
      </w:r>
      <w:proofErr w:type="gramEnd"/>
    </w:p>
    <w:p w:rsidR="00955470" w:rsidRPr="00A418E4" w:rsidRDefault="00955470" w:rsidP="00955470">
      <w:pPr>
        <w:pStyle w:val="40"/>
        <w:shd w:val="clear" w:color="auto" w:fill="auto"/>
        <w:tabs>
          <w:tab w:val="left" w:pos="1412"/>
        </w:tabs>
        <w:spacing w:before="0" w:line="274" w:lineRule="exact"/>
        <w:ind w:left="960" w:firstLine="0"/>
        <w:jc w:val="left"/>
        <w:rPr>
          <w:sz w:val="24"/>
          <w:szCs w:val="24"/>
        </w:rPr>
      </w:pPr>
    </w:p>
    <w:p w:rsidR="00BB0B23" w:rsidRPr="00A418E4" w:rsidRDefault="00FB1954" w:rsidP="00585D8E">
      <w:pPr>
        <w:pStyle w:val="40"/>
        <w:numPr>
          <w:ilvl w:val="0"/>
          <w:numId w:val="4"/>
        </w:numPr>
        <w:shd w:val="clear" w:color="auto" w:fill="auto"/>
        <w:tabs>
          <w:tab w:val="left" w:pos="993"/>
        </w:tabs>
        <w:spacing w:before="0" w:line="245" w:lineRule="exact"/>
        <w:ind w:left="260" w:firstLine="307"/>
        <w:jc w:val="left"/>
        <w:rPr>
          <w:sz w:val="24"/>
          <w:szCs w:val="24"/>
        </w:rPr>
      </w:pPr>
      <w:r w:rsidRPr="00A418E4">
        <w:rPr>
          <w:rStyle w:val="41"/>
          <w:b/>
          <w:bCs/>
          <w:i/>
          <w:iCs/>
          <w:sz w:val="24"/>
          <w:szCs w:val="24"/>
        </w:rPr>
        <w:t>За Обособена позиция №3 „Жилищна сграда със следния административен адрес: гр. Свищов, ул. Стоян Нико</w:t>
      </w:r>
      <w:r w:rsidR="00585D8E">
        <w:rPr>
          <w:rStyle w:val="41"/>
          <w:b/>
          <w:bCs/>
          <w:i/>
          <w:iCs/>
          <w:sz w:val="24"/>
          <w:szCs w:val="24"/>
        </w:rPr>
        <w:t>в</w:t>
      </w:r>
      <w:r w:rsidRPr="00A418E4">
        <w:rPr>
          <w:rStyle w:val="42"/>
          <w:sz w:val="24"/>
          <w:szCs w:val="24"/>
        </w:rPr>
        <w:t xml:space="preserve">, </w:t>
      </w:r>
      <w:r w:rsidRPr="00A418E4">
        <w:rPr>
          <w:rStyle w:val="41"/>
          <w:b/>
          <w:bCs/>
          <w:i/>
          <w:iCs/>
          <w:sz w:val="24"/>
          <w:szCs w:val="24"/>
        </w:rPr>
        <w:t>№1, бл.5”;</w:t>
      </w:r>
    </w:p>
    <w:p w:rsidR="00836301" w:rsidRPr="00A418E4" w:rsidRDefault="00836301" w:rsidP="00836301">
      <w:pPr>
        <w:ind w:firstLine="260"/>
        <w:jc w:val="both"/>
        <w:rPr>
          <w:rFonts w:ascii="Times New Roman" w:hAnsi="Times New Roman" w:cs="Times New Roman"/>
        </w:rPr>
      </w:pPr>
      <w:bookmarkStart w:id="3" w:name="bookmark4"/>
      <w:r w:rsidRPr="00A418E4">
        <w:rPr>
          <w:rFonts w:ascii="Times New Roman" w:hAnsi="Times New Roman" w:cs="Times New Roman"/>
        </w:rPr>
        <w:lastRenderedPageBreak/>
        <w:t xml:space="preserve">Обследваният обект се намира на ул. „Стоян Ников“ № 1 в град Свищов, област Велико Търново. </w:t>
      </w:r>
    </w:p>
    <w:p w:rsidR="00836301" w:rsidRPr="00A418E4" w:rsidRDefault="00836301" w:rsidP="00836301">
      <w:pPr>
        <w:ind w:firstLine="260"/>
        <w:jc w:val="both"/>
        <w:rPr>
          <w:rFonts w:ascii="Times New Roman" w:hAnsi="Times New Roman" w:cs="Times New Roman"/>
        </w:rPr>
      </w:pPr>
      <w:r w:rsidRPr="00A418E4">
        <w:rPr>
          <w:rFonts w:ascii="Times New Roman" w:hAnsi="Times New Roman" w:cs="Times New Roman"/>
        </w:rPr>
        <w:t xml:space="preserve">Сградата е пусната в </w:t>
      </w:r>
      <w:proofErr w:type="spellStart"/>
      <w:r w:rsidRPr="00A418E4">
        <w:rPr>
          <w:rFonts w:ascii="Times New Roman" w:hAnsi="Times New Roman" w:cs="Times New Roman"/>
        </w:rPr>
        <w:t>екслоатация</w:t>
      </w:r>
      <w:proofErr w:type="spellEnd"/>
      <w:r w:rsidRPr="00A418E4">
        <w:rPr>
          <w:rFonts w:ascii="Times New Roman" w:hAnsi="Times New Roman" w:cs="Times New Roman"/>
        </w:rPr>
        <w:t xml:space="preserve"> 1992г. </w:t>
      </w:r>
    </w:p>
    <w:p w:rsidR="00836301" w:rsidRPr="00A418E4" w:rsidRDefault="00836301" w:rsidP="00836301">
      <w:pPr>
        <w:ind w:firstLine="260"/>
        <w:jc w:val="both"/>
        <w:rPr>
          <w:rFonts w:ascii="Times New Roman" w:hAnsi="Times New Roman" w:cs="Times New Roman"/>
        </w:rPr>
      </w:pPr>
      <w:r w:rsidRPr="00A418E4">
        <w:rPr>
          <w:rFonts w:ascii="Times New Roman" w:hAnsi="Times New Roman" w:cs="Times New Roman"/>
        </w:rPr>
        <w:t>Жилищният  блок се състои от четири взаимно свързани секции-вход А, Б, В и Г. Конструкцията на жилищната сградата е изградена по индустриален способ – едропанелно строителство с монолитен (</w:t>
      </w:r>
      <w:proofErr w:type="spellStart"/>
      <w:r w:rsidRPr="00A418E4">
        <w:rPr>
          <w:rFonts w:ascii="Times New Roman" w:hAnsi="Times New Roman" w:cs="Times New Roman"/>
        </w:rPr>
        <w:t>стоманобетонов</w:t>
      </w:r>
      <w:proofErr w:type="spellEnd"/>
      <w:r w:rsidRPr="00A418E4">
        <w:rPr>
          <w:rFonts w:ascii="Times New Roman" w:hAnsi="Times New Roman" w:cs="Times New Roman"/>
        </w:rPr>
        <w:t xml:space="preserve">) нулев цикъл от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-2,90м до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0,00м. Всички елементи конструкцията на сградата – ограждащи панели с дебелина 20см, преградни панели 14см и хоризонтални (подове и тавани) – 10см са носещи. </w:t>
      </w:r>
    </w:p>
    <w:p w:rsidR="00836301" w:rsidRPr="00A418E4" w:rsidRDefault="00836301" w:rsidP="00836301">
      <w:pPr>
        <w:shd w:val="clear" w:color="auto" w:fill="FFFFFF"/>
        <w:autoSpaceDE w:val="0"/>
        <w:autoSpaceDN w:val="0"/>
        <w:adjustRightInd w:val="0"/>
        <w:ind w:firstLine="260"/>
        <w:jc w:val="both"/>
        <w:rPr>
          <w:rFonts w:ascii="Times New Roman" w:hAnsi="Times New Roman" w:cs="Times New Roman"/>
          <w:highlight w:val="lightGray"/>
        </w:rPr>
      </w:pPr>
      <w:r w:rsidRPr="00A418E4">
        <w:rPr>
          <w:rFonts w:ascii="Times New Roman" w:hAnsi="Times New Roman" w:cs="Times New Roman"/>
        </w:rPr>
        <w:t xml:space="preserve">Сградата е осеметажна едропанелна секционна  сграда  с </w:t>
      </w:r>
      <w:proofErr w:type="spellStart"/>
      <w:r w:rsidRPr="00A418E4">
        <w:rPr>
          <w:rFonts w:ascii="Times New Roman" w:hAnsi="Times New Roman" w:cs="Times New Roman"/>
        </w:rPr>
        <w:t>полувкопан</w:t>
      </w:r>
      <w:proofErr w:type="spellEnd"/>
      <w:r w:rsidRPr="00A418E4">
        <w:rPr>
          <w:rFonts w:ascii="Times New Roman" w:hAnsi="Times New Roman" w:cs="Times New Roman"/>
        </w:rPr>
        <w:t xml:space="preserve"> </w:t>
      </w:r>
      <w:proofErr w:type="spellStart"/>
      <w:r w:rsidRPr="00A418E4">
        <w:rPr>
          <w:rFonts w:ascii="Times New Roman" w:hAnsi="Times New Roman" w:cs="Times New Roman"/>
        </w:rPr>
        <w:t>нетопляем</w:t>
      </w:r>
      <w:proofErr w:type="spellEnd"/>
      <w:r w:rsidRPr="00A418E4">
        <w:rPr>
          <w:rFonts w:ascii="Times New Roman" w:hAnsi="Times New Roman" w:cs="Times New Roman"/>
        </w:rPr>
        <w:t xml:space="preserve"> сутерен. В сутерена се намират 96 складови помещения /мазета/ и помещения за ревизия на вертикалните водопроводни и канализационни </w:t>
      </w:r>
      <w:proofErr w:type="spellStart"/>
      <w:r w:rsidRPr="00A418E4">
        <w:rPr>
          <w:rFonts w:ascii="Times New Roman" w:hAnsi="Times New Roman" w:cs="Times New Roman"/>
        </w:rPr>
        <w:t>щрангове</w:t>
      </w:r>
      <w:proofErr w:type="spellEnd"/>
      <w:r w:rsidRPr="00A418E4">
        <w:rPr>
          <w:rFonts w:ascii="Times New Roman" w:hAnsi="Times New Roman" w:cs="Times New Roman"/>
        </w:rPr>
        <w:t>.  Останалите етажи са жилищни с по три апартамента за всяка секция. Жилищния блок</w:t>
      </w:r>
      <w:r w:rsidRPr="00A418E4">
        <w:rPr>
          <w:rFonts w:ascii="Times New Roman" w:eastAsia="TimesNewRoman" w:hAnsi="Times New Roman" w:cs="Times New Roman"/>
        </w:rPr>
        <w:t xml:space="preserve"> </w:t>
      </w:r>
      <w:r w:rsidRPr="00A418E4">
        <w:rPr>
          <w:rFonts w:ascii="Times New Roman" w:hAnsi="Times New Roman" w:cs="Times New Roman"/>
        </w:rPr>
        <w:t xml:space="preserve"> има четири основни входа.   За еталонни стойности се приемат тези от нормативната база от 1987г., действали към годината на построяване и въвеждане в експлоатация на сградата. Фасадната дограмата на някои жилища е частично подменена с PVC дограма със стъклопакет. Останалата дограма е дървена двукатна с голяма инфилтрация. </w:t>
      </w:r>
    </w:p>
    <w:p w:rsidR="00836301" w:rsidRPr="00A418E4" w:rsidRDefault="00836301" w:rsidP="00836301">
      <w:pPr>
        <w:shd w:val="clear" w:color="auto" w:fill="FFFFFF"/>
        <w:ind w:firstLine="260"/>
        <w:jc w:val="both"/>
        <w:rPr>
          <w:rFonts w:ascii="Times New Roman" w:hAnsi="Times New Roman" w:cs="Times New Roman"/>
          <w:lang w:val="ru-RU"/>
        </w:rPr>
      </w:pPr>
      <w:r w:rsidRPr="00A418E4">
        <w:rPr>
          <w:rFonts w:ascii="Times New Roman" w:hAnsi="Times New Roman" w:cs="Times New Roman"/>
        </w:rPr>
        <w:t xml:space="preserve">Покривът на сградата е студен плосък покрив. Състои си от две плочи на разстояние 70 см една от друга. Покривните конструкции са плоски стоманобетонни панели с върхово </w:t>
      </w:r>
      <w:proofErr w:type="spellStart"/>
      <w:r w:rsidRPr="00A418E4">
        <w:rPr>
          <w:rFonts w:ascii="Times New Roman" w:hAnsi="Times New Roman" w:cs="Times New Roman"/>
        </w:rPr>
        <w:t>хидроизолационно</w:t>
      </w:r>
      <w:proofErr w:type="spellEnd"/>
      <w:r w:rsidRPr="00A418E4">
        <w:rPr>
          <w:rFonts w:ascii="Times New Roman" w:hAnsi="Times New Roman" w:cs="Times New Roman"/>
        </w:rPr>
        <w:t xml:space="preserve"> покритие.</w:t>
      </w:r>
    </w:p>
    <w:p w:rsidR="00836301" w:rsidRPr="00A418E4" w:rsidRDefault="00836301" w:rsidP="00836301">
      <w:pPr>
        <w:shd w:val="clear" w:color="auto" w:fill="FFFFFF"/>
        <w:ind w:firstLine="260"/>
        <w:jc w:val="both"/>
        <w:rPr>
          <w:rFonts w:ascii="Times New Roman" w:hAnsi="Times New Roman" w:cs="Times New Roman"/>
        </w:rPr>
      </w:pPr>
      <w:r w:rsidRPr="00A418E4">
        <w:rPr>
          <w:rFonts w:ascii="Times New Roman" w:hAnsi="Times New Roman" w:cs="Times New Roman"/>
        </w:rPr>
        <w:t xml:space="preserve">Фасадните стени са от панели измазани отвън и отвътре с </w:t>
      </w:r>
      <w:proofErr w:type="spellStart"/>
      <w:r w:rsidRPr="00A418E4">
        <w:rPr>
          <w:rFonts w:ascii="Times New Roman" w:hAnsi="Times New Roman" w:cs="Times New Roman"/>
        </w:rPr>
        <w:t>варо-пясъчна</w:t>
      </w:r>
      <w:proofErr w:type="spellEnd"/>
      <w:r w:rsidRPr="00A418E4">
        <w:rPr>
          <w:rFonts w:ascii="Times New Roman" w:hAnsi="Times New Roman" w:cs="Times New Roman"/>
        </w:rPr>
        <w:t xml:space="preserve"> мазилка, която в доста участъци е </w:t>
      </w:r>
      <w:proofErr w:type="spellStart"/>
      <w:r w:rsidRPr="00A418E4">
        <w:rPr>
          <w:rFonts w:ascii="Times New Roman" w:hAnsi="Times New Roman" w:cs="Times New Roman"/>
        </w:rPr>
        <w:t>компроментирана</w:t>
      </w:r>
      <w:proofErr w:type="spellEnd"/>
      <w:r w:rsidRPr="00A418E4">
        <w:rPr>
          <w:rFonts w:ascii="Times New Roman" w:hAnsi="Times New Roman" w:cs="Times New Roman"/>
        </w:rPr>
        <w:t xml:space="preserve"> и е в незадоволително  състояние. Някои от собствениците са направили  топлоизолация на своите апартаменти.</w:t>
      </w:r>
    </w:p>
    <w:p w:rsidR="00836301" w:rsidRPr="00A418E4" w:rsidRDefault="00836301" w:rsidP="00836301">
      <w:pPr>
        <w:tabs>
          <w:tab w:val="left" w:pos="709"/>
        </w:tabs>
        <w:jc w:val="both"/>
        <w:rPr>
          <w:rFonts w:ascii="Times New Roman" w:hAnsi="Times New Roman" w:cs="Times New Roman"/>
          <w:lang w:val="ru-RU"/>
        </w:rPr>
      </w:pPr>
      <w:r w:rsidRPr="00A418E4">
        <w:rPr>
          <w:rFonts w:ascii="Times New Roman" w:hAnsi="Times New Roman" w:cs="Times New Roman"/>
          <w:b/>
          <w:lang w:val="ru-RU"/>
        </w:rPr>
        <w:tab/>
      </w:r>
      <w:proofErr w:type="spellStart"/>
      <w:proofErr w:type="gramStart"/>
      <w:r w:rsidRPr="00A418E4">
        <w:rPr>
          <w:rFonts w:ascii="Times New Roman" w:hAnsi="Times New Roman" w:cs="Times New Roman"/>
          <w:b/>
          <w:lang w:val="ru-RU"/>
        </w:rPr>
        <w:t>Строежът</w:t>
      </w:r>
      <w:proofErr w:type="spellEnd"/>
      <w:r w:rsidRPr="00A418E4">
        <w:rPr>
          <w:rFonts w:ascii="Times New Roman" w:hAnsi="Times New Roman" w:cs="Times New Roman"/>
          <w:b/>
          <w:lang w:val="ru-RU"/>
        </w:rPr>
        <w:t xml:space="preserve"> е </w:t>
      </w:r>
      <w:proofErr w:type="spellStart"/>
      <w:r w:rsidRPr="00A418E4">
        <w:rPr>
          <w:rFonts w:ascii="Times New Roman" w:hAnsi="Times New Roman" w:cs="Times New Roman"/>
          <w:b/>
          <w:lang w:val="ru-RU"/>
        </w:rPr>
        <w:t>трета</w:t>
      </w:r>
      <w:proofErr w:type="spellEnd"/>
      <w:r w:rsidRPr="00A418E4">
        <w:rPr>
          <w:rFonts w:ascii="Times New Roman" w:hAnsi="Times New Roman" w:cs="Times New Roman"/>
          <w:b/>
          <w:lang w:val="ru-RU"/>
        </w:rPr>
        <w:t xml:space="preserve"> категория</w:t>
      </w:r>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съгласно</w:t>
      </w:r>
      <w:proofErr w:type="spellEnd"/>
      <w:r w:rsidRPr="00A418E4">
        <w:rPr>
          <w:rFonts w:ascii="Times New Roman" w:hAnsi="Times New Roman" w:cs="Times New Roman"/>
          <w:lang w:val="ru-RU"/>
        </w:rPr>
        <w:t xml:space="preserve"> чл. 137, ал. 1, т. 3, буква „в” от Закона за устройство на </w:t>
      </w:r>
      <w:proofErr w:type="spellStart"/>
      <w:r w:rsidRPr="00A418E4">
        <w:rPr>
          <w:rFonts w:ascii="Times New Roman" w:hAnsi="Times New Roman" w:cs="Times New Roman"/>
          <w:lang w:val="ru-RU"/>
        </w:rPr>
        <w:t>територията</w:t>
      </w:r>
      <w:proofErr w:type="spellEnd"/>
      <w:r w:rsidRPr="00A418E4">
        <w:rPr>
          <w:rFonts w:ascii="Times New Roman" w:hAnsi="Times New Roman" w:cs="Times New Roman"/>
          <w:lang w:val="ru-RU"/>
        </w:rPr>
        <w:t xml:space="preserve"> (ЗУТ) и чл. 6, ал. 3 от </w:t>
      </w:r>
      <w:proofErr w:type="spellStart"/>
      <w:r w:rsidRPr="00A418E4">
        <w:rPr>
          <w:rFonts w:ascii="Times New Roman" w:hAnsi="Times New Roman" w:cs="Times New Roman"/>
          <w:lang w:val="ru-RU"/>
        </w:rPr>
        <w:t>Наредба</w:t>
      </w:r>
      <w:proofErr w:type="spellEnd"/>
      <w:r w:rsidRPr="00A418E4">
        <w:rPr>
          <w:rFonts w:ascii="Times New Roman" w:hAnsi="Times New Roman" w:cs="Times New Roman"/>
          <w:lang w:val="ru-RU"/>
        </w:rPr>
        <w:t xml:space="preserve"> № 1 от 30.07.2003 г. за </w:t>
      </w:r>
      <w:proofErr w:type="spellStart"/>
      <w:r w:rsidRPr="00A418E4">
        <w:rPr>
          <w:rFonts w:ascii="Times New Roman" w:hAnsi="Times New Roman" w:cs="Times New Roman"/>
          <w:lang w:val="ru-RU"/>
        </w:rPr>
        <w:t>номенклатурата</w:t>
      </w:r>
      <w:proofErr w:type="spellEnd"/>
      <w:r w:rsidRPr="00A418E4">
        <w:rPr>
          <w:rFonts w:ascii="Times New Roman" w:hAnsi="Times New Roman" w:cs="Times New Roman"/>
          <w:lang w:val="ru-RU"/>
        </w:rPr>
        <w:t xml:space="preserve"> на </w:t>
      </w:r>
      <w:proofErr w:type="spellStart"/>
      <w:r w:rsidRPr="00A418E4">
        <w:rPr>
          <w:rFonts w:ascii="Times New Roman" w:hAnsi="Times New Roman" w:cs="Times New Roman"/>
          <w:lang w:val="ru-RU"/>
        </w:rPr>
        <w:t>видовете</w:t>
      </w:r>
      <w:proofErr w:type="spellEnd"/>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строежи</w:t>
      </w:r>
      <w:proofErr w:type="spellEnd"/>
      <w:r w:rsidRPr="00A418E4">
        <w:rPr>
          <w:rFonts w:ascii="Times New Roman" w:hAnsi="Times New Roman" w:cs="Times New Roman"/>
          <w:lang w:val="ru-RU"/>
        </w:rPr>
        <w:t xml:space="preserve">. </w:t>
      </w:r>
      <w:proofErr w:type="gramEnd"/>
    </w:p>
    <w:p w:rsidR="00836301" w:rsidRPr="00A418E4" w:rsidRDefault="00836301" w:rsidP="00836301">
      <w:pPr>
        <w:tabs>
          <w:tab w:val="left" w:pos="709"/>
        </w:tabs>
        <w:jc w:val="both"/>
        <w:rPr>
          <w:rFonts w:ascii="Times New Roman" w:hAnsi="Times New Roman" w:cs="Times New Roman"/>
          <w:lang w:val="ru-RU"/>
        </w:rPr>
      </w:pPr>
    </w:p>
    <w:p w:rsidR="00836301" w:rsidRPr="00A418E4" w:rsidRDefault="00836301" w:rsidP="00836301">
      <w:pPr>
        <w:tabs>
          <w:tab w:val="left" w:pos="709"/>
        </w:tabs>
        <w:jc w:val="both"/>
        <w:rPr>
          <w:rFonts w:ascii="Times New Roman" w:hAnsi="Times New Roman" w:cs="Times New Roman"/>
          <w:b/>
          <w:i/>
        </w:rPr>
      </w:pPr>
      <w:r w:rsidRPr="00A418E4">
        <w:rPr>
          <w:rFonts w:ascii="Times New Roman" w:hAnsi="Times New Roman" w:cs="Times New Roman"/>
          <w:lang w:val="ru-RU"/>
        </w:rPr>
        <w:tab/>
      </w:r>
      <w:r w:rsidRPr="008249E6">
        <w:rPr>
          <w:rFonts w:ascii="Times New Roman" w:hAnsi="Times New Roman" w:cs="Times New Roman"/>
          <w:b/>
          <w:i/>
          <w:lang w:val="ru-RU"/>
        </w:rPr>
        <w:t xml:space="preserve">4.4. За </w:t>
      </w:r>
      <w:proofErr w:type="spellStart"/>
      <w:r w:rsidRPr="008249E6">
        <w:rPr>
          <w:rFonts w:ascii="Times New Roman" w:hAnsi="Times New Roman" w:cs="Times New Roman"/>
          <w:b/>
          <w:i/>
          <w:lang w:val="ru-RU"/>
        </w:rPr>
        <w:t>обособена</w:t>
      </w:r>
      <w:proofErr w:type="spellEnd"/>
      <w:r w:rsidRPr="008249E6">
        <w:rPr>
          <w:rFonts w:ascii="Times New Roman" w:hAnsi="Times New Roman" w:cs="Times New Roman"/>
          <w:b/>
          <w:i/>
          <w:lang w:val="ru-RU"/>
        </w:rPr>
        <w:t xml:space="preserve"> позиция №4</w:t>
      </w:r>
      <w:r w:rsidRPr="00A418E4">
        <w:rPr>
          <w:rFonts w:ascii="Times New Roman" w:hAnsi="Times New Roman" w:cs="Times New Roman"/>
          <w:b/>
          <w:i/>
        </w:rPr>
        <w:t xml:space="preserve"> „Жилищна сграда със следния административен адрес: гр. Свищов, ул. Черни връх, №79 ”.</w:t>
      </w:r>
    </w:p>
    <w:p w:rsidR="00836301" w:rsidRPr="00A418E4" w:rsidRDefault="00836301" w:rsidP="00836301">
      <w:pPr>
        <w:ind w:firstLine="425"/>
        <w:jc w:val="both"/>
        <w:rPr>
          <w:rFonts w:ascii="Times New Roman" w:hAnsi="Times New Roman" w:cs="Times New Roman"/>
        </w:rPr>
      </w:pPr>
      <w:r w:rsidRPr="00A418E4">
        <w:rPr>
          <w:rFonts w:ascii="Times New Roman" w:hAnsi="Times New Roman" w:cs="Times New Roman"/>
        </w:rPr>
        <w:t xml:space="preserve">Сградата се намира на ул. „Черни връх“ № 79 в град Свищов, област Велико Търново. </w:t>
      </w:r>
    </w:p>
    <w:p w:rsidR="00836301" w:rsidRPr="00A418E4" w:rsidRDefault="00836301" w:rsidP="00836301">
      <w:pPr>
        <w:ind w:firstLine="425"/>
        <w:jc w:val="both"/>
        <w:rPr>
          <w:rFonts w:ascii="Times New Roman" w:hAnsi="Times New Roman" w:cs="Times New Roman"/>
        </w:rPr>
      </w:pPr>
      <w:r w:rsidRPr="00A418E4">
        <w:rPr>
          <w:rFonts w:ascii="Times New Roman" w:hAnsi="Times New Roman" w:cs="Times New Roman"/>
        </w:rPr>
        <w:t xml:space="preserve">Сградата е пусната в експлоатация 1982г. </w:t>
      </w:r>
    </w:p>
    <w:p w:rsidR="00836301" w:rsidRPr="00A418E4" w:rsidRDefault="00836301" w:rsidP="00836301">
      <w:pPr>
        <w:ind w:firstLine="425"/>
        <w:jc w:val="both"/>
        <w:rPr>
          <w:rFonts w:ascii="Times New Roman" w:hAnsi="Times New Roman" w:cs="Times New Roman"/>
        </w:rPr>
      </w:pPr>
      <w:r w:rsidRPr="00A418E4">
        <w:rPr>
          <w:rFonts w:ascii="Times New Roman" w:hAnsi="Times New Roman" w:cs="Times New Roman"/>
        </w:rPr>
        <w:t xml:space="preserve">Жилищният  блок се състои от една секция. </w:t>
      </w:r>
    </w:p>
    <w:p w:rsidR="00836301" w:rsidRPr="00A418E4" w:rsidRDefault="00836301" w:rsidP="00836301">
      <w:pPr>
        <w:ind w:firstLine="426"/>
        <w:jc w:val="both"/>
        <w:rPr>
          <w:rFonts w:ascii="Times New Roman" w:hAnsi="Times New Roman" w:cs="Times New Roman"/>
        </w:rPr>
      </w:pPr>
      <w:r w:rsidRPr="00A418E4">
        <w:rPr>
          <w:rFonts w:ascii="Times New Roman" w:hAnsi="Times New Roman" w:cs="Times New Roman"/>
        </w:rPr>
        <w:t xml:space="preserve">Конструкцията на жилищната сградата е изградена по индустриален способ – </w:t>
      </w:r>
      <w:proofErr w:type="spellStart"/>
      <w:r w:rsidRPr="00A418E4">
        <w:rPr>
          <w:rFonts w:ascii="Times New Roman" w:hAnsi="Times New Roman" w:cs="Times New Roman"/>
        </w:rPr>
        <w:t>пакето</w:t>
      </w:r>
      <w:proofErr w:type="spellEnd"/>
      <w:r w:rsidRPr="00A418E4">
        <w:rPr>
          <w:rFonts w:ascii="Times New Roman" w:hAnsi="Times New Roman" w:cs="Times New Roman"/>
        </w:rPr>
        <w:t xml:space="preserve"> повдигащ метод, монолитен (</w:t>
      </w:r>
      <w:proofErr w:type="spellStart"/>
      <w:r w:rsidRPr="00A418E4">
        <w:rPr>
          <w:rFonts w:ascii="Times New Roman" w:hAnsi="Times New Roman" w:cs="Times New Roman"/>
        </w:rPr>
        <w:t>стоманобетонов</w:t>
      </w:r>
      <w:proofErr w:type="spellEnd"/>
      <w:r w:rsidRPr="00A418E4">
        <w:rPr>
          <w:rFonts w:ascii="Times New Roman" w:hAnsi="Times New Roman" w:cs="Times New Roman"/>
        </w:rPr>
        <w:t xml:space="preserve">) нулев цикъл от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-2,60м до </w:t>
      </w:r>
      <w:proofErr w:type="spellStart"/>
      <w:r w:rsidRPr="00A418E4">
        <w:rPr>
          <w:rFonts w:ascii="Times New Roman" w:hAnsi="Times New Roman" w:cs="Times New Roman"/>
        </w:rPr>
        <w:t>кота</w:t>
      </w:r>
      <w:proofErr w:type="spellEnd"/>
      <w:r w:rsidRPr="00A418E4">
        <w:rPr>
          <w:rFonts w:ascii="Times New Roman" w:hAnsi="Times New Roman" w:cs="Times New Roman"/>
        </w:rPr>
        <w:t xml:space="preserve"> 0,00м. Ограждащи стени с дебелина 30см и преградните стени 12см са тухлени. Хоризонтални (подове и тавани) – 16см и колони са стоманобетонни носещи елементи.</w:t>
      </w:r>
    </w:p>
    <w:p w:rsidR="00836301" w:rsidRPr="00A418E4" w:rsidRDefault="00836301" w:rsidP="00836301">
      <w:pPr>
        <w:jc w:val="both"/>
        <w:rPr>
          <w:rFonts w:ascii="Times New Roman" w:hAnsi="Times New Roman" w:cs="Times New Roman"/>
          <w:highlight w:val="lightGray"/>
        </w:rPr>
      </w:pPr>
    </w:p>
    <w:p w:rsidR="00836301" w:rsidRPr="00A418E4" w:rsidRDefault="00836301" w:rsidP="00836301">
      <w:pPr>
        <w:autoSpaceDE w:val="0"/>
        <w:autoSpaceDN w:val="0"/>
        <w:adjustRightInd w:val="0"/>
        <w:ind w:firstLine="426"/>
        <w:jc w:val="both"/>
        <w:rPr>
          <w:rFonts w:ascii="Times New Roman" w:hAnsi="Times New Roman" w:cs="Times New Roman"/>
        </w:rPr>
      </w:pPr>
      <w:r w:rsidRPr="00A418E4">
        <w:rPr>
          <w:rFonts w:ascii="Times New Roman" w:hAnsi="Times New Roman" w:cs="Times New Roman"/>
        </w:rPr>
        <w:t xml:space="preserve">Сградата е </w:t>
      </w:r>
      <w:proofErr w:type="spellStart"/>
      <w:r w:rsidRPr="00A418E4">
        <w:rPr>
          <w:rFonts w:ascii="Times New Roman" w:hAnsi="Times New Roman" w:cs="Times New Roman"/>
        </w:rPr>
        <w:t>осеметажен</w:t>
      </w:r>
      <w:r w:rsidR="008249E6">
        <w:rPr>
          <w:rFonts w:ascii="Times New Roman" w:hAnsi="Times New Roman" w:cs="Times New Roman"/>
        </w:rPr>
        <w:t>а</w:t>
      </w:r>
      <w:proofErr w:type="spellEnd"/>
      <w:r w:rsidRPr="00A418E4">
        <w:rPr>
          <w:rFonts w:ascii="Times New Roman" w:hAnsi="Times New Roman" w:cs="Times New Roman"/>
        </w:rPr>
        <w:t xml:space="preserve">. В сутерена се намират 40 складови помещения /мазета/ и помещения за ревизия на вертикалните водопроводни и канализационни </w:t>
      </w:r>
      <w:proofErr w:type="spellStart"/>
      <w:r w:rsidRPr="00A418E4">
        <w:rPr>
          <w:rFonts w:ascii="Times New Roman" w:hAnsi="Times New Roman" w:cs="Times New Roman"/>
        </w:rPr>
        <w:t>щрангове</w:t>
      </w:r>
      <w:proofErr w:type="spellEnd"/>
      <w:r w:rsidRPr="00A418E4">
        <w:rPr>
          <w:rFonts w:ascii="Times New Roman" w:hAnsi="Times New Roman" w:cs="Times New Roman"/>
        </w:rPr>
        <w:t xml:space="preserve">.  Останалите етажи са жилищни с по пет апартамента за всяка секция. В сградата живеят постоянно 73 човека. </w:t>
      </w:r>
    </w:p>
    <w:p w:rsidR="00836301" w:rsidRPr="00A418E4" w:rsidRDefault="00836301" w:rsidP="00836301">
      <w:pPr>
        <w:shd w:val="clear" w:color="auto" w:fill="FFFFFF"/>
        <w:autoSpaceDE w:val="0"/>
        <w:autoSpaceDN w:val="0"/>
        <w:adjustRightInd w:val="0"/>
        <w:jc w:val="both"/>
        <w:rPr>
          <w:rFonts w:ascii="Times New Roman" w:hAnsi="Times New Roman" w:cs="Times New Roman"/>
        </w:rPr>
      </w:pPr>
      <w:r w:rsidRPr="00A418E4">
        <w:rPr>
          <w:rFonts w:ascii="Times New Roman" w:hAnsi="Times New Roman" w:cs="Times New Roman"/>
        </w:rPr>
        <w:t xml:space="preserve">       За еталонни стойности се приемат тези от нормативната база от 1980г., действали към годината на построяване и въвеждане в експлоатация на сградата.</w:t>
      </w:r>
    </w:p>
    <w:p w:rsidR="00836301" w:rsidRPr="00A418E4" w:rsidRDefault="00836301" w:rsidP="00836301">
      <w:pPr>
        <w:shd w:val="clear" w:color="auto" w:fill="FFFFFF"/>
        <w:autoSpaceDE w:val="0"/>
        <w:autoSpaceDN w:val="0"/>
        <w:adjustRightInd w:val="0"/>
        <w:jc w:val="both"/>
        <w:rPr>
          <w:rFonts w:ascii="Times New Roman" w:hAnsi="Times New Roman" w:cs="Times New Roman"/>
        </w:rPr>
      </w:pPr>
      <w:r w:rsidRPr="00A418E4">
        <w:rPr>
          <w:rFonts w:ascii="Times New Roman" w:hAnsi="Times New Roman" w:cs="Times New Roman"/>
        </w:rPr>
        <w:t xml:space="preserve">        Фасадната дограмата на някои жилища е частично подменена с PVC дограма със стъклопакет. Останалата дограма е дървена двукатна с голяма инфилтрация. </w:t>
      </w:r>
    </w:p>
    <w:p w:rsidR="00836301" w:rsidRPr="00A418E4" w:rsidRDefault="00836301" w:rsidP="00836301">
      <w:pPr>
        <w:shd w:val="clear" w:color="auto" w:fill="FFFFFF"/>
        <w:ind w:firstLine="500"/>
        <w:jc w:val="both"/>
        <w:rPr>
          <w:rFonts w:ascii="Times New Roman" w:hAnsi="Times New Roman" w:cs="Times New Roman"/>
          <w:highlight w:val="lightGray"/>
          <w:lang w:val="ru-RU"/>
        </w:rPr>
      </w:pPr>
      <w:r w:rsidRPr="00A418E4">
        <w:rPr>
          <w:rFonts w:ascii="Times New Roman" w:hAnsi="Times New Roman" w:cs="Times New Roman"/>
        </w:rPr>
        <w:t xml:space="preserve">Покривът на сградата е студен плосък покрив. Покривните конструкции са плоски стоманобетонни елементи с върхово </w:t>
      </w:r>
      <w:proofErr w:type="spellStart"/>
      <w:r w:rsidRPr="00A418E4">
        <w:rPr>
          <w:rFonts w:ascii="Times New Roman" w:hAnsi="Times New Roman" w:cs="Times New Roman"/>
        </w:rPr>
        <w:t>хидроизолационно</w:t>
      </w:r>
      <w:proofErr w:type="spellEnd"/>
      <w:r w:rsidRPr="00A418E4">
        <w:rPr>
          <w:rFonts w:ascii="Times New Roman" w:hAnsi="Times New Roman" w:cs="Times New Roman"/>
        </w:rPr>
        <w:t xml:space="preserve"> покритие, частично компрометирано от атмосферните условия и без задължителния изолационен слой от керамзит (филц или друг подобен материал), което е довело до  течове на вода в някои от апартаментите и </w:t>
      </w:r>
      <w:proofErr w:type="spellStart"/>
      <w:r w:rsidRPr="00A418E4">
        <w:rPr>
          <w:rFonts w:ascii="Times New Roman" w:hAnsi="Times New Roman" w:cs="Times New Roman"/>
        </w:rPr>
        <w:t>стълбищните</w:t>
      </w:r>
      <w:proofErr w:type="spellEnd"/>
      <w:r w:rsidRPr="00A418E4">
        <w:rPr>
          <w:rFonts w:ascii="Times New Roman" w:hAnsi="Times New Roman" w:cs="Times New Roman"/>
        </w:rPr>
        <w:t xml:space="preserve"> клетки.</w:t>
      </w:r>
    </w:p>
    <w:p w:rsidR="00836301" w:rsidRPr="00A418E4" w:rsidRDefault="00836301" w:rsidP="00836301">
      <w:pPr>
        <w:tabs>
          <w:tab w:val="left" w:pos="709"/>
        </w:tabs>
        <w:ind w:firstLine="567"/>
        <w:jc w:val="both"/>
        <w:rPr>
          <w:rFonts w:ascii="Times New Roman" w:hAnsi="Times New Roman" w:cs="Times New Roman"/>
          <w:lang w:val="ru-RU"/>
        </w:rPr>
      </w:pPr>
      <w:proofErr w:type="spellStart"/>
      <w:proofErr w:type="gramStart"/>
      <w:r w:rsidRPr="00A418E4">
        <w:rPr>
          <w:rFonts w:ascii="Times New Roman" w:hAnsi="Times New Roman" w:cs="Times New Roman"/>
          <w:b/>
          <w:lang w:val="ru-RU"/>
        </w:rPr>
        <w:t>Строежът</w:t>
      </w:r>
      <w:proofErr w:type="spellEnd"/>
      <w:r w:rsidRPr="00A418E4">
        <w:rPr>
          <w:rFonts w:ascii="Times New Roman" w:hAnsi="Times New Roman" w:cs="Times New Roman"/>
          <w:b/>
          <w:lang w:val="ru-RU"/>
        </w:rPr>
        <w:t xml:space="preserve"> е </w:t>
      </w:r>
      <w:proofErr w:type="spellStart"/>
      <w:r w:rsidRPr="00A418E4">
        <w:rPr>
          <w:rFonts w:ascii="Times New Roman" w:hAnsi="Times New Roman" w:cs="Times New Roman"/>
          <w:b/>
          <w:lang w:val="ru-RU"/>
        </w:rPr>
        <w:t>трета</w:t>
      </w:r>
      <w:proofErr w:type="spellEnd"/>
      <w:r w:rsidRPr="00A418E4">
        <w:rPr>
          <w:rFonts w:ascii="Times New Roman" w:hAnsi="Times New Roman" w:cs="Times New Roman"/>
          <w:b/>
          <w:lang w:val="ru-RU"/>
        </w:rPr>
        <w:t xml:space="preserve"> категория</w:t>
      </w:r>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съгласно</w:t>
      </w:r>
      <w:proofErr w:type="spellEnd"/>
      <w:r w:rsidRPr="00A418E4">
        <w:rPr>
          <w:rFonts w:ascii="Times New Roman" w:hAnsi="Times New Roman" w:cs="Times New Roman"/>
          <w:lang w:val="ru-RU"/>
        </w:rPr>
        <w:t xml:space="preserve"> чл. 137, ал. 1, т. 3, буква „в” от Закона за устройство на </w:t>
      </w:r>
      <w:proofErr w:type="spellStart"/>
      <w:r w:rsidRPr="00A418E4">
        <w:rPr>
          <w:rFonts w:ascii="Times New Roman" w:hAnsi="Times New Roman" w:cs="Times New Roman"/>
          <w:lang w:val="ru-RU"/>
        </w:rPr>
        <w:t>територията</w:t>
      </w:r>
      <w:proofErr w:type="spellEnd"/>
      <w:r w:rsidRPr="00A418E4">
        <w:rPr>
          <w:rFonts w:ascii="Times New Roman" w:hAnsi="Times New Roman" w:cs="Times New Roman"/>
          <w:lang w:val="ru-RU"/>
        </w:rPr>
        <w:t xml:space="preserve"> (ЗУТ) и чл. 6, ал. 3 от </w:t>
      </w:r>
      <w:proofErr w:type="spellStart"/>
      <w:r w:rsidRPr="00A418E4">
        <w:rPr>
          <w:rFonts w:ascii="Times New Roman" w:hAnsi="Times New Roman" w:cs="Times New Roman"/>
          <w:lang w:val="ru-RU"/>
        </w:rPr>
        <w:t>Наредба</w:t>
      </w:r>
      <w:proofErr w:type="spellEnd"/>
      <w:r w:rsidRPr="00A418E4">
        <w:rPr>
          <w:rFonts w:ascii="Times New Roman" w:hAnsi="Times New Roman" w:cs="Times New Roman"/>
          <w:lang w:val="ru-RU"/>
        </w:rPr>
        <w:t xml:space="preserve"> № 1 от 30.07.2003 г. за </w:t>
      </w:r>
      <w:proofErr w:type="spellStart"/>
      <w:r w:rsidRPr="00A418E4">
        <w:rPr>
          <w:rFonts w:ascii="Times New Roman" w:hAnsi="Times New Roman" w:cs="Times New Roman"/>
          <w:lang w:val="ru-RU"/>
        </w:rPr>
        <w:t>номенклатурата</w:t>
      </w:r>
      <w:proofErr w:type="spellEnd"/>
      <w:r w:rsidRPr="00A418E4">
        <w:rPr>
          <w:rFonts w:ascii="Times New Roman" w:hAnsi="Times New Roman" w:cs="Times New Roman"/>
          <w:lang w:val="ru-RU"/>
        </w:rPr>
        <w:t xml:space="preserve"> на </w:t>
      </w:r>
      <w:proofErr w:type="spellStart"/>
      <w:r w:rsidRPr="00A418E4">
        <w:rPr>
          <w:rFonts w:ascii="Times New Roman" w:hAnsi="Times New Roman" w:cs="Times New Roman"/>
          <w:lang w:val="ru-RU"/>
        </w:rPr>
        <w:t>видовете</w:t>
      </w:r>
      <w:proofErr w:type="spellEnd"/>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строежи</w:t>
      </w:r>
      <w:proofErr w:type="spellEnd"/>
      <w:r w:rsidRPr="00A418E4">
        <w:rPr>
          <w:rFonts w:ascii="Times New Roman" w:hAnsi="Times New Roman" w:cs="Times New Roman"/>
          <w:lang w:val="ru-RU"/>
        </w:rPr>
        <w:t xml:space="preserve">. </w:t>
      </w:r>
      <w:proofErr w:type="gramEnd"/>
    </w:p>
    <w:p w:rsidR="00DC5ED7" w:rsidRPr="00A418E4" w:rsidRDefault="00DC5ED7" w:rsidP="00836301">
      <w:pPr>
        <w:tabs>
          <w:tab w:val="left" w:pos="709"/>
        </w:tabs>
        <w:ind w:firstLine="567"/>
        <w:jc w:val="both"/>
        <w:rPr>
          <w:rFonts w:ascii="Times New Roman" w:hAnsi="Times New Roman" w:cs="Times New Roman"/>
          <w:lang w:val="ru-RU"/>
        </w:rPr>
      </w:pPr>
    </w:p>
    <w:p w:rsidR="00DC5ED7" w:rsidRPr="00A418E4" w:rsidRDefault="00DC5ED7" w:rsidP="00836301">
      <w:pPr>
        <w:tabs>
          <w:tab w:val="left" w:pos="709"/>
        </w:tabs>
        <w:ind w:firstLine="567"/>
        <w:jc w:val="both"/>
        <w:rPr>
          <w:rFonts w:ascii="Times New Roman" w:hAnsi="Times New Roman" w:cs="Times New Roman"/>
          <w:b/>
        </w:rPr>
      </w:pPr>
      <w:r w:rsidRPr="00A418E4">
        <w:rPr>
          <w:rFonts w:ascii="Times New Roman" w:hAnsi="Times New Roman" w:cs="Times New Roman"/>
        </w:rPr>
        <w:t xml:space="preserve">4.5. </w:t>
      </w:r>
      <w:r w:rsidRPr="00A418E4">
        <w:rPr>
          <w:rFonts w:ascii="Times New Roman" w:hAnsi="Times New Roman" w:cs="Times New Roman"/>
          <w:b/>
        </w:rPr>
        <w:t>за Обособена позиция №5 „Жилищна сграда със следния административен адрес: гр. Свищов, ул. Патриарх Евтимий, №72.</w:t>
      </w:r>
    </w:p>
    <w:p w:rsidR="00DC5ED7" w:rsidRPr="00A418E4" w:rsidRDefault="00DC5ED7" w:rsidP="00836301">
      <w:pPr>
        <w:tabs>
          <w:tab w:val="left" w:pos="709"/>
        </w:tabs>
        <w:ind w:firstLine="567"/>
        <w:jc w:val="both"/>
        <w:rPr>
          <w:rFonts w:ascii="Times New Roman" w:hAnsi="Times New Roman" w:cs="Times New Roman"/>
        </w:rPr>
      </w:pP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 xml:space="preserve">Сградата е построена през 1974 год. Представлява масивна конструкция, изпълнена по метода ЕПЖС номенклатура </w:t>
      </w:r>
      <w:proofErr w:type="spellStart"/>
      <w:r w:rsidRPr="00A418E4">
        <w:rPr>
          <w:rFonts w:ascii="Times New Roman" w:hAnsi="Times New Roman" w:cs="Times New Roman"/>
          <w:snapToGrid w:val="0"/>
        </w:rPr>
        <w:t>Бс</w:t>
      </w:r>
      <w:proofErr w:type="spellEnd"/>
      <w:r w:rsidRPr="00A418E4">
        <w:rPr>
          <w:rFonts w:ascii="Times New Roman" w:hAnsi="Times New Roman" w:cs="Times New Roman"/>
          <w:snapToGrid w:val="0"/>
        </w:rPr>
        <w:t xml:space="preserve"> - IV-VIII - 72 - </w:t>
      </w:r>
      <w:proofErr w:type="spellStart"/>
      <w:r w:rsidRPr="00A418E4">
        <w:rPr>
          <w:rFonts w:ascii="Times New Roman" w:hAnsi="Times New Roman" w:cs="Times New Roman"/>
          <w:snapToGrid w:val="0"/>
        </w:rPr>
        <w:t>Гл</w:t>
      </w:r>
      <w:proofErr w:type="spellEnd"/>
      <w:r w:rsidRPr="00A418E4">
        <w:rPr>
          <w:rFonts w:ascii="Times New Roman" w:hAnsi="Times New Roman" w:cs="Times New Roman"/>
          <w:snapToGrid w:val="0"/>
        </w:rPr>
        <w:t xml:space="preserve"> - П</w:t>
      </w:r>
      <w:r w:rsidRPr="00A418E4">
        <w:rPr>
          <w:rFonts w:ascii="Times New Roman" w:hAnsi="Times New Roman" w:cs="Times New Roman"/>
        </w:rPr>
        <w:t>.</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 xml:space="preserve">Сградата е съставена от три броя 6 етажни секции с по два входа, разделени от отворена </w:t>
      </w:r>
      <w:proofErr w:type="spellStart"/>
      <w:r w:rsidRPr="00A418E4">
        <w:rPr>
          <w:rFonts w:ascii="Times New Roman" w:hAnsi="Times New Roman" w:cs="Times New Roman"/>
        </w:rPr>
        <w:t>дилатационна</w:t>
      </w:r>
      <w:proofErr w:type="spellEnd"/>
      <w:r w:rsidRPr="00A418E4">
        <w:rPr>
          <w:rFonts w:ascii="Times New Roman" w:hAnsi="Times New Roman" w:cs="Times New Roman"/>
        </w:rPr>
        <w:t xml:space="preserve"> фуга. В шестте входа са разположени по три двустайни апартаменти на всеки етаж. Във </w:t>
      </w:r>
      <w:r w:rsidRPr="00A418E4">
        <w:rPr>
          <w:rFonts w:ascii="Times New Roman" w:hAnsi="Times New Roman" w:cs="Times New Roman"/>
        </w:rPr>
        <w:lastRenderedPageBreak/>
        <w:t xml:space="preserve">всеки вход има </w:t>
      </w:r>
      <w:proofErr w:type="spellStart"/>
      <w:r w:rsidRPr="00A418E4">
        <w:rPr>
          <w:rFonts w:ascii="Times New Roman" w:hAnsi="Times New Roman" w:cs="Times New Roman"/>
        </w:rPr>
        <w:t>асансьорна</w:t>
      </w:r>
      <w:proofErr w:type="spellEnd"/>
      <w:r w:rsidRPr="00A418E4">
        <w:rPr>
          <w:rFonts w:ascii="Times New Roman" w:hAnsi="Times New Roman" w:cs="Times New Roman"/>
        </w:rPr>
        <w:t xml:space="preserve"> шахта и </w:t>
      </w:r>
      <w:proofErr w:type="spellStart"/>
      <w:r w:rsidRPr="00A418E4">
        <w:rPr>
          <w:rFonts w:ascii="Times New Roman" w:hAnsi="Times New Roman" w:cs="Times New Roman"/>
        </w:rPr>
        <w:t>стълбищна</w:t>
      </w:r>
      <w:proofErr w:type="spellEnd"/>
      <w:r w:rsidRPr="00A418E4">
        <w:rPr>
          <w:rFonts w:ascii="Times New Roman" w:hAnsi="Times New Roman" w:cs="Times New Roman"/>
        </w:rPr>
        <w:t xml:space="preserve"> клетка /общо шест броя/, изпълнени по същата номенклатура.</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color w:val="FF0000"/>
        </w:rPr>
        <w:t xml:space="preserve"> </w:t>
      </w:r>
      <w:r w:rsidRPr="00A418E4">
        <w:rPr>
          <w:rFonts w:ascii="Times New Roman" w:hAnsi="Times New Roman" w:cs="Times New Roman"/>
        </w:rPr>
        <w:t xml:space="preserve">Сутеренът е изграден от монолитен нулев цикъл и </w:t>
      </w:r>
      <w:proofErr w:type="spellStart"/>
      <w:r w:rsidRPr="00A418E4">
        <w:rPr>
          <w:rFonts w:ascii="Times New Roman" w:hAnsi="Times New Roman" w:cs="Times New Roman"/>
        </w:rPr>
        <w:t>стоманобетонови</w:t>
      </w:r>
      <w:proofErr w:type="spellEnd"/>
      <w:r w:rsidRPr="00A418E4">
        <w:rPr>
          <w:rFonts w:ascii="Times New Roman" w:hAnsi="Times New Roman" w:cs="Times New Roman"/>
        </w:rPr>
        <w:t xml:space="preserve"> стени, предвиден в случай на необходимост да послужи като ПРУ. Прозорците се затварят с метални херметически капаци (предвидени по проект) и компрометирани по време на обследването. </w:t>
      </w:r>
      <w:proofErr w:type="spellStart"/>
      <w:r w:rsidRPr="00A418E4">
        <w:rPr>
          <w:rFonts w:ascii="Times New Roman" w:hAnsi="Times New Roman" w:cs="Times New Roman"/>
        </w:rPr>
        <w:t>Отдушните</w:t>
      </w:r>
      <w:proofErr w:type="spellEnd"/>
      <w:r w:rsidRPr="00A418E4">
        <w:rPr>
          <w:rFonts w:ascii="Times New Roman" w:hAnsi="Times New Roman" w:cs="Times New Roman"/>
        </w:rPr>
        <w:t xml:space="preserve"> отвори в по-голям</w:t>
      </w:r>
      <w:r w:rsidR="00B554FE">
        <w:rPr>
          <w:rFonts w:ascii="Times New Roman" w:hAnsi="Times New Roman" w:cs="Times New Roman"/>
        </w:rPr>
        <w:t>а</w:t>
      </w:r>
      <w:r w:rsidRPr="00A418E4">
        <w:rPr>
          <w:rFonts w:ascii="Times New Roman" w:hAnsi="Times New Roman" w:cs="Times New Roman"/>
        </w:rPr>
        <w:t>та си част са затворени по време на експлоатацията.</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 xml:space="preserve">Покривът е плосък студен, изпълнен от покривни панели, топлоизолация от насипен </w:t>
      </w:r>
      <w:proofErr w:type="spellStart"/>
      <w:r w:rsidRPr="00A418E4">
        <w:rPr>
          <w:rFonts w:ascii="Times New Roman" w:hAnsi="Times New Roman" w:cs="Times New Roman"/>
        </w:rPr>
        <w:t>перлит</w:t>
      </w:r>
      <w:proofErr w:type="spellEnd"/>
      <w:r w:rsidRPr="00A418E4">
        <w:rPr>
          <w:rFonts w:ascii="Times New Roman" w:hAnsi="Times New Roman" w:cs="Times New Roman"/>
        </w:rPr>
        <w:t xml:space="preserve"> положен върху таванската плоча, въздушен слой с височина на 40-90 см. На покривната плоча е направена хидроизолация от два пласта битумна хидроизолация – силно компрометирана по времето на обследването. Отводняването е външно с улуци, казанчета и водосточни тръби от поцинкована ламарина - силно компрометирани по време на обследването.</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 xml:space="preserve">Външните стени са с пръскана </w:t>
      </w:r>
      <w:proofErr w:type="spellStart"/>
      <w:r w:rsidRPr="00A418E4">
        <w:rPr>
          <w:rFonts w:ascii="Times New Roman" w:hAnsi="Times New Roman" w:cs="Times New Roman"/>
        </w:rPr>
        <w:t>вароциментова</w:t>
      </w:r>
      <w:proofErr w:type="spellEnd"/>
      <w:r w:rsidRPr="00A418E4">
        <w:rPr>
          <w:rFonts w:ascii="Times New Roman" w:hAnsi="Times New Roman" w:cs="Times New Roman"/>
        </w:rPr>
        <w:t xml:space="preserve"> мазилка, с частично изпълнявана </w:t>
      </w:r>
      <w:proofErr w:type="spellStart"/>
      <w:r w:rsidRPr="00A418E4">
        <w:rPr>
          <w:rFonts w:ascii="Times New Roman" w:hAnsi="Times New Roman" w:cs="Times New Roman"/>
        </w:rPr>
        <w:t>топлоизолационна</w:t>
      </w:r>
      <w:proofErr w:type="spellEnd"/>
      <w:r w:rsidRPr="00A418E4">
        <w:rPr>
          <w:rFonts w:ascii="Times New Roman" w:hAnsi="Times New Roman" w:cs="Times New Roman"/>
        </w:rPr>
        <w:t xml:space="preserve"> система – на малък брой отделни апартаменти. </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В голяма част от сградата дограмата е стара дървена „тип-топ“, като в част от жилищата е подменена с нова PVC или алуминиева с двоен стъклопакет. Дограмата в сутеренният етаж е стара дървена с метални капаци.</w:t>
      </w:r>
    </w:p>
    <w:p w:rsidR="00DC5ED7" w:rsidRPr="00A418E4" w:rsidRDefault="00DC5ED7" w:rsidP="00DC5ED7">
      <w:pPr>
        <w:ind w:right="62" w:firstLine="567"/>
        <w:jc w:val="both"/>
        <w:rPr>
          <w:rFonts w:ascii="Times New Roman" w:hAnsi="Times New Roman" w:cs="Times New Roman"/>
        </w:rPr>
      </w:pPr>
      <w:r w:rsidRPr="00A418E4">
        <w:rPr>
          <w:rFonts w:ascii="Times New Roman" w:hAnsi="Times New Roman" w:cs="Times New Roman"/>
        </w:rPr>
        <w:t xml:space="preserve">Едропанелните жилищни сгради са с </w:t>
      </w:r>
      <w:proofErr w:type="spellStart"/>
      <w:r w:rsidRPr="00A418E4">
        <w:rPr>
          <w:rFonts w:ascii="Times New Roman" w:hAnsi="Times New Roman" w:cs="Times New Roman"/>
        </w:rPr>
        <w:t>безскелетна</w:t>
      </w:r>
      <w:proofErr w:type="spellEnd"/>
      <w:r w:rsidRPr="00A418E4">
        <w:rPr>
          <w:rFonts w:ascii="Times New Roman" w:hAnsi="Times New Roman" w:cs="Times New Roman"/>
        </w:rPr>
        <w:t xml:space="preserve"> конструктивна схема, от сглобяеми стенни и подови конструкции (панели) на малки междуосия (клетъчна схема) надлъжни - 3,60 м. и напречни – до 5,10 м. </w:t>
      </w:r>
    </w:p>
    <w:p w:rsidR="00DC5ED7" w:rsidRPr="00A418E4" w:rsidRDefault="00DC5ED7" w:rsidP="00DC5ED7">
      <w:pPr>
        <w:ind w:firstLine="567"/>
        <w:jc w:val="both"/>
        <w:rPr>
          <w:rFonts w:ascii="Times New Roman" w:eastAsia="Calibri" w:hAnsi="Times New Roman" w:cs="Times New Roman"/>
          <w:b/>
          <w:highlight w:val="yellow"/>
        </w:rPr>
      </w:pPr>
    </w:p>
    <w:p w:rsidR="00836301" w:rsidRPr="00A418E4" w:rsidRDefault="00DC5ED7" w:rsidP="003D75B0">
      <w:pPr>
        <w:tabs>
          <w:tab w:val="left" w:pos="709"/>
        </w:tabs>
        <w:ind w:firstLine="567"/>
        <w:jc w:val="both"/>
        <w:rPr>
          <w:rFonts w:ascii="Times New Roman" w:hAnsi="Times New Roman" w:cs="Times New Roman"/>
        </w:rPr>
      </w:pPr>
      <w:r w:rsidRPr="00A418E4">
        <w:rPr>
          <w:rFonts w:ascii="Times New Roman" w:hAnsi="Times New Roman" w:cs="Times New Roman"/>
          <w:b/>
        </w:rPr>
        <w:t>Строежът е трета категория</w:t>
      </w:r>
      <w:r w:rsidRPr="00A418E4">
        <w:rPr>
          <w:rFonts w:ascii="Times New Roman" w:hAnsi="Times New Roman" w:cs="Times New Roman"/>
        </w:rPr>
        <w:t xml:space="preserve">, съгласно чл. 137, ал. 1, т. 3, буква „в” от Закона за устройство на територията (ЗУТ) и чл. 6, ал. 3 от Наредба № 1 от 30.07.2003 г. за номенклатурата на видовете строежи. </w:t>
      </w:r>
    </w:p>
    <w:p w:rsidR="003D75B0" w:rsidRPr="00A418E4" w:rsidRDefault="003D75B0" w:rsidP="003D75B0">
      <w:pPr>
        <w:tabs>
          <w:tab w:val="left" w:pos="709"/>
        </w:tabs>
        <w:ind w:firstLine="567"/>
        <w:jc w:val="both"/>
        <w:rPr>
          <w:rFonts w:ascii="Times New Roman" w:hAnsi="Times New Roman" w:cs="Times New Roman"/>
        </w:rPr>
      </w:pPr>
    </w:p>
    <w:p w:rsidR="003D75B0" w:rsidRPr="00B554FE" w:rsidRDefault="003D75B0" w:rsidP="003D75B0">
      <w:pPr>
        <w:tabs>
          <w:tab w:val="left" w:pos="709"/>
        </w:tabs>
        <w:ind w:firstLine="567"/>
        <w:jc w:val="both"/>
        <w:rPr>
          <w:rFonts w:ascii="Times New Roman" w:hAnsi="Times New Roman" w:cs="Times New Roman"/>
          <w:b/>
          <w:i/>
        </w:rPr>
      </w:pPr>
      <w:r w:rsidRPr="00B554FE">
        <w:rPr>
          <w:rFonts w:ascii="Times New Roman" w:hAnsi="Times New Roman" w:cs="Times New Roman"/>
          <w:b/>
          <w:i/>
        </w:rPr>
        <w:t>4.6. За Обособена позиция №6 „Жилищна сграда със следния административен адрес: гр. Свищов, ул. Петър Ангелов, №15.</w:t>
      </w:r>
    </w:p>
    <w:bookmarkEnd w:id="3"/>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 xml:space="preserve">Сградата е построена през 1979 год. Представлява масивна конструкция изпълнена по метода ЕПЖС номенклатура </w:t>
      </w:r>
      <w:proofErr w:type="spellStart"/>
      <w:r w:rsidRPr="00A418E4">
        <w:rPr>
          <w:rFonts w:ascii="Times New Roman" w:hAnsi="Times New Roman" w:cs="Times New Roman"/>
          <w:snapToGrid w:val="0"/>
        </w:rPr>
        <w:t>Бс</w:t>
      </w:r>
      <w:proofErr w:type="spellEnd"/>
      <w:r w:rsidRPr="00A418E4">
        <w:rPr>
          <w:rFonts w:ascii="Times New Roman" w:hAnsi="Times New Roman" w:cs="Times New Roman"/>
          <w:snapToGrid w:val="0"/>
        </w:rPr>
        <w:t xml:space="preserve"> - IV-VIII - 72 - </w:t>
      </w:r>
      <w:proofErr w:type="spellStart"/>
      <w:r w:rsidRPr="00A418E4">
        <w:rPr>
          <w:rFonts w:ascii="Times New Roman" w:hAnsi="Times New Roman" w:cs="Times New Roman"/>
          <w:snapToGrid w:val="0"/>
        </w:rPr>
        <w:t>Гл</w:t>
      </w:r>
      <w:proofErr w:type="spellEnd"/>
      <w:r w:rsidRPr="00A418E4">
        <w:rPr>
          <w:rFonts w:ascii="Times New Roman" w:hAnsi="Times New Roman" w:cs="Times New Roman"/>
          <w:snapToGrid w:val="0"/>
        </w:rPr>
        <w:t xml:space="preserve"> - П</w:t>
      </w:r>
      <w:r w:rsidRPr="00A418E4">
        <w:rPr>
          <w:rFonts w:ascii="Times New Roman" w:hAnsi="Times New Roman" w:cs="Times New Roman"/>
        </w:rPr>
        <w:t>.</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 xml:space="preserve">Сградата е съставена от четири броя 7 етажни секции (входове), разделени от отворени </w:t>
      </w:r>
      <w:proofErr w:type="spellStart"/>
      <w:r w:rsidRPr="00A418E4">
        <w:rPr>
          <w:rFonts w:ascii="Times New Roman" w:hAnsi="Times New Roman" w:cs="Times New Roman"/>
        </w:rPr>
        <w:t>дилатационни</w:t>
      </w:r>
      <w:proofErr w:type="spellEnd"/>
      <w:r w:rsidRPr="00A418E4">
        <w:rPr>
          <w:rFonts w:ascii="Times New Roman" w:hAnsi="Times New Roman" w:cs="Times New Roman"/>
        </w:rPr>
        <w:t xml:space="preserve"> фуги. В четирите входа са разположени по три двустайни апартаменти на всеки етаж. Във всеки вход има </w:t>
      </w:r>
      <w:proofErr w:type="spellStart"/>
      <w:r w:rsidRPr="00A418E4">
        <w:rPr>
          <w:rFonts w:ascii="Times New Roman" w:hAnsi="Times New Roman" w:cs="Times New Roman"/>
        </w:rPr>
        <w:t>асансьорна</w:t>
      </w:r>
      <w:proofErr w:type="spellEnd"/>
      <w:r w:rsidRPr="00A418E4">
        <w:rPr>
          <w:rFonts w:ascii="Times New Roman" w:hAnsi="Times New Roman" w:cs="Times New Roman"/>
        </w:rPr>
        <w:t xml:space="preserve"> шахта и </w:t>
      </w:r>
      <w:proofErr w:type="spellStart"/>
      <w:r w:rsidRPr="00A418E4">
        <w:rPr>
          <w:rFonts w:ascii="Times New Roman" w:hAnsi="Times New Roman" w:cs="Times New Roman"/>
        </w:rPr>
        <w:t>стълбищна</w:t>
      </w:r>
      <w:proofErr w:type="spellEnd"/>
      <w:r w:rsidRPr="00A418E4">
        <w:rPr>
          <w:rFonts w:ascii="Times New Roman" w:hAnsi="Times New Roman" w:cs="Times New Roman"/>
        </w:rPr>
        <w:t xml:space="preserve"> клетка /общо четири броя/, изпълнени по същата номенклатура.</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color w:val="FF0000"/>
        </w:rPr>
        <w:t xml:space="preserve"> </w:t>
      </w:r>
      <w:r w:rsidRPr="00A418E4">
        <w:rPr>
          <w:rFonts w:ascii="Times New Roman" w:hAnsi="Times New Roman" w:cs="Times New Roman"/>
        </w:rPr>
        <w:t xml:space="preserve">Сутеренът е изграден е от монолитен нулев цикъл и </w:t>
      </w:r>
      <w:proofErr w:type="spellStart"/>
      <w:r w:rsidRPr="00A418E4">
        <w:rPr>
          <w:rFonts w:ascii="Times New Roman" w:hAnsi="Times New Roman" w:cs="Times New Roman"/>
        </w:rPr>
        <w:t>стоманобетонови</w:t>
      </w:r>
      <w:proofErr w:type="spellEnd"/>
      <w:r w:rsidRPr="00A418E4">
        <w:rPr>
          <w:rFonts w:ascii="Times New Roman" w:hAnsi="Times New Roman" w:cs="Times New Roman"/>
        </w:rPr>
        <w:t xml:space="preserve"> стени по същата номенклатура, предвиден в случай на необходимост да послужи като ПРУ. Прозорците се затварят с метални херметически капаци предвидени по проект (компрометирани по време на обследването). </w:t>
      </w:r>
      <w:proofErr w:type="spellStart"/>
      <w:r w:rsidRPr="00A418E4">
        <w:rPr>
          <w:rFonts w:ascii="Times New Roman" w:hAnsi="Times New Roman" w:cs="Times New Roman"/>
        </w:rPr>
        <w:t>Отдушните</w:t>
      </w:r>
      <w:proofErr w:type="spellEnd"/>
      <w:r w:rsidRPr="00A418E4">
        <w:rPr>
          <w:rFonts w:ascii="Times New Roman" w:hAnsi="Times New Roman" w:cs="Times New Roman"/>
        </w:rPr>
        <w:t xml:space="preserve"> отвори са затворени по време на експлоатацията.</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 xml:space="preserve">Покривът е плосък студен, изпълнен от покривни панели, топлоизолация от насипен </w:t>
      </w:r>
      <w:proofErr w:type="spellStart"/>
      <w:r w:rsidRPr="00A418E4">
        <w:rPr>
          <w:rFonts w:ascii="Times New Roman" w:hAnsi="Times New Roman" w:cs="Times New Roman"/>
        </w:rPr>
        <w:t>перлит</w:t>
      </w:r>
      <w:proofErr w:type="spellEnd"/>
      <w:r w:rsidRPr="00A418E4">
        <w:rPr>
          <w:rFonts w:ascii="Times New Roman" w:hAnsi="Times New Roman" w:cs="Times New Roman"/>
        </w:rPr>
        <w:t xml:space="preserve"> положен върху таванската плоча, въздушен слой с височина на 75 см. На покривната плоча е изпълнена хидроизолация от два пласта битумна хидроизолация върху бетон за наклон – частично компрометирана по време на обследването. Отводняването е вътрешно с метални </w:t>
      </w:r>
      <w:proofErr w:type="spellStart"/>
      <w:r w:rsidRPr="00A418E4">
        <w:rPr>
          <w:rFonts w:ascii="Times New Roman" w:hAnsi="Times New Roman" w:cs="Times New Roman"/>
        </w:rPr>
        <w:t>воронки</w:t>
      </w:r>
      <w:proofErr w:type="spellEnd"/>
      <w:r w:rsidRPr="00A418E4">
        <w:rPr>
          <w:rFonts w:ascii="Times New Roman" w:hAnsi="Times New Roman" w:cs="Times New Roman"/>
        </w:rPr>
        <w:t xml:space="preserve"> и водосточни тръби PVC Ф110.</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 xml:space="preserve">Външните стени са с пръскана </w:t>
      </w:r>
      <w:proofErr w:type="spellStart"/>
      <w:r w:rsidRPr="00A418E4">
        <w:rPr>
          <w:rFonts w:ascii="Times New Roman" w:hAnsi="Times New Roman" w:cs="Times New Roman"/>
        </w:rPr>
        <w:t>вароциментова</w:t>
      </w:r>
      <w:proofErr w:type="spellEnd"/>
      <w:r w:rsidRPr="00A418E4">
        <w:rPr>
          <w:rFonts w:ascii="Times New Roman" w:hAnsi="Times New Roman" w:cs="Times New Roman"/>
        </w:rPr>
        <w:t xml:space="preserve"> мазилка, с частично изпълнявана </w:t>
      </w:r>
      <w:proofErr w:type="spellStart"/>
      <w:r w:rsidRPr="00A418E4">
        <w:rPr>
          <w:rFonts w:ascii="Times New Roman" w:hAnsi="Times New Roman" w:cs="Times New Roman"/>
        </w:rPr>
        <w:t>топлоизолационна</w:t>
      </w:r>
      <w:proofErr w:type="spellEnd"/>
      <w:r w:rsidRPr="00A418E4">
        <w:rPr>
          <w:rFonts w:ascii="Times New Roman" w:hAnsi="Times New Roman" w:cs="Times New Roman"/>
        </w:rPr>
        <w:t xml:space="preserve"> система – на малък брой отделни апартаменти. </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В голяма част от сградата дограмата е стара дървена  „тип-топ“ , в част от жилищата е подменена с нова PVC или алуминиева с двоен стъклопакет. Дограмата в сутеренният етаж е стара дървена с метални капаци.</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Капацитета на живущите в сградата е 250 човека.</w:t>
      </w:r>
    </w:p>
    <w:p w:rsidR="003D75B0" w:rsidRPr="00A418E4" w:rsidRDefault="003D75B0" w:rsidP="003D75B0">
      <w:pPr>
        <w:ind w:right="62" w:firstLine="567"/>
        <w:jc w:val="both"/>
        <w:rPr>
          <w:rFonts w:ascii="Times New Roman" w:hAnsi="Times New Roman" w:cs="Times New Roman"/>
        </w:rPr>
      </w:pPr>
      <w:r w:rsidRPr="00A418E4">
        <w:rPr>
          <w:rFonts w:ascii="Times New Roman" w:hAnsi="Times New Roman" w:cs="Times New Roman"/>
        </w:rPr>
        <w:t xml:space="preserve">Едропанелните жилищни сгради са с </w:t>
      </w:r>
      <w:proofErr w:type="spellStart"/>
      <w:r w:rsidRPr="00A418E4">
        <w:rPr>
          <w:rFonts w:ascii="Times New Roman" w:hAnsi="Times New Roman" w:cs="Times New Roman"/>
        </w:rPr>
        <w:t>безскелетна</w:t>
      </w:r>
      <w:proofErr w:type="spellEnd"/>
      <w:r w:rsidRPr="00A418E4">
        <w:rPr>
          <w:rFonts w:ascii="Times New Roman" w:hAnsi="Times New Roman" w:cs="Times New Roman"/>
        </w:rPr>
        <w:t xml:space="preserve"> конструктивна схема, от сглобяеми стенни и подови конструкции(панели) на малки междуосия(клетъчна схема) надлъжни - 3,60м и напречни – до 5,10м.  </w:t>
      </w:r>
    </w:p>
    <w:p w:rsidR="003D75B0" w:rsidRPr="00A418E4" w:rsidRDefault="003D75B0" w:rsidP="003D75B0">
      <w:pPr>
        <w:tabs>
          <w:tab w:val="left" w:pos="709"/>
        </w:tabs>
        <w:ind w:firstLine="567"/>
        <w:jc w:val="both"/>
        <w:rPr>
          <w:rFonts w:ascii="Times New Roman" w:hAnsi="Times New Roman" w:cs="Times New Roman"/>
        </w:rPr>
      </w:pPr>
      <w:r w:rsidRPr="00A418E4">
        <w:rPr>
          <w:rFonts w:ascii="Times New Roman" w:hAnsi="Times New Roman" w:cs="Times New Roman"/>
          <w:b/>
        </w:rPr>
        <w:t>Строежът е трета категория</w:t>
      </w:r>
      <w:r w:rsidRPr="00A418E4">
        <w:rPr>
          <w:rFonts w:ascii="Times New Roman" w:hAnsi="Times New Roman" w:cs="Times New Roman"/>
        </w:rPr>
        <w:t xml:space="preserve">, съгласно чл. 137, ал. 1, т. 3, буква „в” от Закона за устройство на територията (ЗУТ) и чл. 6, ал. 3 от Наредба № 1 от 30.07.2003 г. за номенклатурата на видовете строежи. </w:t>
      </w:r>
    </w:p>
    <w:p w:rsidR="00D22159" w:rsidRPr="00A418E4" w:rsidRDefault="00D22159" w:rsidP="003D75B0">
      <w:pPr>
        <w:tabs>
          <w:tab w:val="left" w:pos="709"/>
        </w:tabs>
        <w:ind w:firstLine="567"/>
        <w:jc w:val="both"/>
        <w:rPr>
          <w:rFonts w:ascii="Times New Roman" w:hAnsi="Times New Roman" w:cs="Times New Roman"/>
        </w:rPr>
      </w:pPr>
    </w:p>
    <w:p w:rsidR="00D22159" w:rsidRPr="00A418E4" w:rsidRDefault="00D22159" w:rsidP="003D75B0">
      <w:pPr>
        <w:tabs>
          <w:tab w:val="left" w:pos="709"/>
        </w:tabs>
        <w:ind w:firstLine="567"/>
        <w:jc w:val="both"/>
        <w:rPr>
          <w:rFonts w:ascii="Times New Roman" w:hAnsi="Times New Roman" w:cs="Times New Roman"/>
          <w:b/>
          <w:i/>
        </w:rPr>
      </w:pPr>
      <w:r w:rsidRPr="00A418E4">
        <w:rPr>
          <w:rFonts w:ascii="Times New Roman" w:hAnsi="Times New Roman" w:cs="Times New Roman"/>
          <w:i/>
        </w:rPr>
        <w:t xml:space="preserve">4.7. </w:t>
      </w:r>
      <w:r w:rsidRPr="00A418E4">
        <w:rPr>
          <w:rFonts w:ascii="Times New Roman" w:hAnsi="Times New Roman" w:cs="Times New Roman"/>
          <w:b/>
          <w:i/>
        </w:rPr>
        <w:t>За Обособена позиция №7 „Жилищна сграда със следния административен адрес: гр. Свищов, ул. Симеон Ванков, №4, бл.2”.</w:t>
      </w:r>
    </w:p>
    <w:p w:rsidR="00D22159" w:rsidRPr="00A418E4" w:rsidRDefault="00D22159" w:rsidP="003D75B0">
      <w:pPr>
        <w:tabs>
          <w:tab w:val="left" w:pos="709"/>
        </w:tabs>
        <w:ind w:firstLine="567"/>
        <w:jc w:val="both"/>
        <w:rPr>
          <w:rFonts w:ascii="Times New Roman" w:hAnsi="Times New Roman" w:cs="Times New Roman"/>
          <w:i/>
        </w:rPr>
      </w:pP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lastRenderedPageBreak/>
        <w:t xml:space="preserve">Сградата е построена през 1979 год. Представлява масивна конструкция изпълнена по метода ЕПЖС номенклатура </w:t>
      </w:r>
      <w:proofErr w:type="spellStart"/>
      <w:r w:rsidRPr="00A418E4">
        <w:rPr>
          <w:rFonts w:ascii="Times New Roman" w:hAnsi="Times New Roman" w:cs="Times New Roman"/>
          <w:snapToGrid w:val="0"/>
        </w:rPr>
        <w:t>Бс</w:t>
      </w:r>
      <w:proofErr w:type="spellEnd"/>
      <w:r w:rsidRPr="00A418E4">
        <w:rPr>
          <w:rFonts w:ascii="Times New Roman" w:hAnsi="Times New Roman" w:cs="Times New Roman"/>
          <w:snapToGrid w:val="0"/>
        </w:rPr>
        <w:t xml:space="preserve"> - IV-VIII - 72 - </w:t>
      </w:r>
      <w:proofErr w:type="spellStart"/>
      <w:r w:rsidRPr="00A418E4">
        <w:rPr>
          <w:rFonts w:ascii="Times New Roman" w:hAnsi="Times New Roman" w:cs="Times New Roman"/>
          <w:snapToGrid w:val="0"/>
        </w:rPr>
        <w:t>Гл</w:t>
      </w:r>
      <w:proofErr w:type="spellEnd"/>
      <w:r w:rsidRPr="00A418E4">
        <w:rPr>
          <w:rFonts w:ascii="Times New Roman" w:hAnsi="Times New Roman" w:cs="Times New Roman"/>
          <w:snapToGrid w:val="0"/>
        </w:rPr>
        <w:t xml:space="preserve"> - П</w:t>
      </w:r>
      <w:r w:rsidRPr="00A418E4">
        <w:rPr>
          <w:rFonts w:ascii="Times New Roman" w:hAnsi="Times New Roman" w:cs="Times New Roman"/>
        </w:rPr>
        <w:t>.</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 xml:space="preserve">Сградата е съставена от четири броя 7 етажни секции </w:t>
      </w:r>
      <w:r w:rsidRPr="00585D8E">
        <w:rPr>
          <w:rFonts w:ascii="Times New Roman" w:hAnsi="Times New Roman" w:cs="Times New Roman"/>
          <w:lang w:val="ru-RU"/>
        </w:rPr>
        <w:t>(</w:t>
      </w:r>
      <w:r w:rsidRPr="00A418E4">
        <w:rPr>
          <w:rFonts w:ascii="Times New Roman" w:hAnsi="Times New Roman" w:cs="Times New Roman"/>
        </w:rPr>
        <w:t xml:space="preserve">входове), разделени от отворени </w:t>
      </w:r>
      <w:proofErr w:type="spellStart"/>
      <w:r w:rsidRPr="00A418E4">
        <w:rPr>
          <w:rFonts w:ascii="Times New Roman" w:hAnsi="Times New Roman" w:cs="Times New Roman"/>
        </w:rPr>
        <w:t>дилатационни</w:t>
      </w:r>
      <w:proofErr w:type="spellEnd"/>
      <w:r w:rsidRPr="00A418E4">
        <w:rPr>
          <w:rFonts w:ascii="Times New Roman" w:hAnsi="Times New Roman" w:cs="Times New Roman"/>
        </w:rPr>
        <w:t xml:space="preserve"> фуги. В четирите входа са разположени по три двустайни апартаменти на всеки етаж. Във всеки вход има </w:t>
      </w:r>
      <w:proofErr w:type="spellStart"/>
      <w:r w:rsidRPr="00A418E4">
        <w:rPr>
          <w:rFonts w:ascii="Times New Roman" w:hAnsi="Times New Roman" w:cs="Times New Roman"/>
        </w:rPr>
        <w:t>асансьорна</w:t>
      </w:r>
      <w:proofErr w:type="spellEnd"/>
      <w:r w:rsidRPr="00A418E4">
        <w:rPr>
          <w:rFonts w:ascii="Times New Roman" w:hAnsi="Times New Roman" w:cs="Times New Roman"/>
        </w:rPr>
        <w:t xml:space="preserve"> шахта и </w:t>
      </w:r>
      <w:proofErr w:type="spellStart"/>
      <w:r w:rsidRPr="00A418E4">
        <w:rPr>
          <w:rFonts w:ascii="Times New Roman" w:hAnsi="Times New Roman" w:cs="Times New Roman"/>
        </w:rPr>
        <w:t>стълбищна</w:t>
      </w:r>
      <w:proofErr w:type="spellEnd"/>
      <w:r w:rsidRPr="00A418E4">
        <w:rPr>
          <w:rFonts w:ascii="Times New Roman" w:hAnsi="Times New Roman" w:cs="Times New Roman"/>
        </w:rPr>
        <w:t xml:space="preserve"> клетка /общо четири броя/, изпълнени по същата номенклатура.</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color w:val="FF0000"/>
        </w:rPr>
        <w:t xml:space="preserve"> </w:t>
      </w:r>
      <w:r w:rsidRPr="00A418E4">
        <w:rPr>
          <w:rFonts w:ascii="Times New Roman" w:hAnsi="Times New Roman" w:cs="Times New Roman"/>
        </w:rPr>
        <w:t xml:space="preserve">Сутеренът е изграден е от монолитен нулев цикъл и </w:t>
      </w:r>
      <w:proofErr w:type="spellStart"/>
      <w:r w:rsidRPr="00A418E4">
        <w:rPr>
          <w:rFonts w:ascii="Times New Roman" w:hAnsi="Times New Roman" w:cs="Times New Roman"/>
        </w:rPr>
        <w:t>стоманобетонови</w:t>
      </w:r>
      <w:proofErr w:type="spellEnd"/>
      <w:r w:rsidRPr="00A418E4">
        <w:rPr>
          <w:rFonts w:ascii="Times New Roman" w:hAnsi="Times New Roman" w:cs="Times New Roman"/>
        </w:rPr>
        <w:t xml:space="preserve"> стени по същата номенклатура, предвиден в случай на необходимост да послужи като ПРУ. Прозорците се затварят с метални херметически капаци предвидени по проект (компрометирани по време на обследването). </w:t>
      </w:r>
      <w:proofErr w:type="spellStart"/>
      <w:r w:rsidRPr="00A418E4">
        <w:rPr>
          <w:rFonts w:ascii="Times New Roman" w:hAnsi="Times New Roman" w:cs="Times New Roman"/>
        </w:rPr>
        <w:t>Отдушните</w:t>
      </w:r>
      <w:proofErr w:type="spellEnd"/>
      <w:r w:rsidRPr="00A418E4">
        <w:rPr>
          <w:rFonts w:ascii="Times New Roman" w:hAnsi="Times New Roman" w:cs="Times New Roman"/>
        </w:rPr>
        <w:t xml:space="preserve"> отвори са затворени по време на експлоатацията.</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 xml:space="preserve">Покривът е плосък студен, изпълнен от покривни панели, топлоизолация от насипен </w:t>
      </w:r>
      <w:proofErr w:type="spellStart"/>
      <w:r w:rsidRPr="00A418E4">
        <w:rPr>
          <w:rFonts w:ascii="Times New Roman" w:hAnsi="Times New Roman" w:cs="Times New Roman"/>
        </w:rPr>
        <w:t>перлит</w:t>
      </w:r>
      <w:proofErr w:type="spellEnd"/>
      <w:r w:rsidRPr="00A418E4">
        <w:rPr>
          <w:rFonts w:ascii="Times New Roman" w:hAnsi="Times New Roman" w:cs="Times New Roman"/>
        </w:rPr>
        <w:t xml:space="preserve"> положен върху таванската плоча, въздушен слой с височина на 75 см. На покривната плоча е изпълнена хидроизолация от два пласта битумна хидроизолация върху бетон за наклон – частично компрометирана по време на обследването. Отводняването е вътрешно с метални </w:t>
      </w:r>
      <w:proofErr w:type="spellStart"/>
      <w:r w:rsidRPr="00A418E4">
        <w:rPr>
          <w:rFonts w:ascii="Times New Roman" w:hAnsi="Times New Roman" w:cs="Times New Roman"/>
        </w:rPr>
        <w:t>воронки</w:t>
      </w:r>
      <w:proofErr w:type="spellEnd"/>
      <w:r w:rsidRPr="00A418E4">
        <w:rPr>
          <w:rFonts w:ascii="Times New Roman" w:hAnsi="Times New Roman" w:cs="Times New Roman"/>
        </w:rPr>
        <w:t xml:space="preserve"> и водосточни тръби</w:t>
      </w:r>
      <w:r w:rsidRPr="00585D8E">
        <w:rPr>
          <w:rFonts w:ascii="Times New Roman" w:hAnsi="Times New Roman" w:cs="Times New Roman"/>
          <w:lang w:val="ru-RU"/>
        </w:rPr>
        <w:t xml:space="preserve"> </w:t>
      </w:r>
      <w:r w:rsidRPr="00A418E4">
        <w:rPr>
          <w:rFonts w:ascii="Times New Roman" w:hAnsi="Times New Roman" w:cs="Times New Roman"/>
          <w:lang w:val="en-US"/>
        </w:rPr>
        <w:t>PVC</w:t>
      </w:r>
      <w:r w:rsidRPr="00A418E4">
        <w:rPr>
          <w:rFonts w:ascii="Times New Roman" w:hAnsi="Times New Roman" w:cs="Times New Roman"/>
        </w:rPr>
        <w:t xml:space="preserve"> Ф110.</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 xml:space="preserve">Външните стени са с пръскана </w:t>
      </w:r>
      <w:proofErr w:type="spellStart"/>
      <w:r w:rsidRPr="00A418E4">
        <w:rPr>
          <w:rFonts w:ascii="Times New Roman" w:hAnsi="Times New Roman" w:cs="Times New Roman"/>
        </w:rPr>
        <w:t>вароциментова</w:t>
      </w:r>
      <w:proofErr w:type="spellEnd"/>
      <w:r w:rsidRPr="00A418E4">
        <w:rPr>
          <w:rFonts w:ascii="Times New Roman" w:hAnsi="Times New Roman" w:cs="Times New Roman"/>
        </w:rPr>
        <w:t xml:space="preserve"> мазилка, с частично изпълнявана </w:t>
      </w:r>
      <w:proofErr w:type="spellStart"/>
      <w:r w:rsidRPr="00A418E4">
        <w:rPr>
          <w:rFonts w:ascii="Times New Roman" w:hAnsi="Times New Roman" w:cs="Times New Roman"/>
        </w:rPr>
        <w:t>топлоизолационна</w:t>
      </w:r>
      <w:proofErr w:type="spellEnd"/>
      <w:r w:rsidRPr="00A418E4">
        <w:rPr>
          <w:rFonts w:ascii="Times New Roman" w:hAnsi="Times New Roman" w:cs="Times New Roman"/>
        </w:rPr>
        <w:t xml:space="preserve"> система – на малък брой отделни апартаменти. </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В голяма част от сградата дограмата е стара дървена  „тип-топ“ , в част от жилищата е подменена с нова PVC или алуминиева с двоен стъклопакет. Дограмата в сутеренният етаж е стара дървена с метални капаци.</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Капацитета на живущите в сградата е 250 човека.</w:t>
      </w:r>
    </w:p>
    <w:p w:rsidR="00D22159" w:rsidRPr="00A418E4" w:rsidRDefault="00D22159" w:rsidP="00D22159">
      <w:pPr>
        <w:ind w:right="62" w:firstLine="567"/>
        <w:jc w:val="both"/>
        <w:rPr>
          <w:rFonts w:ascii="Times New Roman" w:hAnsi="Times New Roman" w:cs="Times New Roman"/>
        </w:rPr>
      </w:pPr>
      <w:r w:rsidRPr="00A418E4">
        <w:rPr>
          <w:rFonts w:ascii="Times New Roman" w:hAnsi="Times New Roman" w:cs="Times New Roman"/>
        </w:rPr>
        <w:t xml:space="preserve">Едропанелните жилищни сгради са с </w:t>
      </w:r>
      <w:proofErr w:type="spellStart"/>
      <w:r w:rsidRPr="00A418E4">
        <w:rPr>
          <w:rFonts w:ascii="Times New Roman" w:hAnsi="Times New Roman" w:cs="Times New Roman"/>
        </w:rPr>
        <w:t>безскелетна</w:t>
      </w:r>
      <w:proofErr w:type="spellEnd"/>
      <w:r w:rsidRPr="00A418E4">
        <w:rPr>
          <w:rFonts w:ascii="Times New Roman" w:hAnsi="Times New Roman" w:cs="Times New Roman"/>
        </w:rPr>
        <w:t xml:space="preserve"> конструктивна схема, от сглобяеми стенни и подови конструкции(панели) на малки междуосия(клетъчна схема) надлъжни - 3,60м и напречни – до 5,10м.  </w:t>
      </w:r>
    </w:p>
    <w:p w:rsidR="00D22159" w:rsidRPr="00A418E4" w:rsidRDefault="00D22159" w:rsidP="00D22159">
      <w:pPr>
        <w:tabs>
          <w:tab w:val="left" w:pos="709"/>
        </w:tabs>
        <w:ind w:firstLine="567"/>
        <w:jc w:val="both"/>
        <w:rPr>
          <w:rFonts w:ascii="Times New Roman" w:hAnsi="Times New Roman" w:cs="Times New Roman"/>
          <w:lang w:val="ru-RU"/>
        </w:rPr>
      </w:pPr>
      <w:proofErr w:type="spellStart"/>
      <w:proofErr w:type="gramStart"/>
      <w:r w:rsidRPr="00A418E4">
        <w:rPr>
          <w:rFonts w:ascii="Times New Roman" w:hAnsi="Times New Roman" w:cs="Times New Roman"/>
          <w:b/>
          <w:lang w:val="ru-RU"/>
        </w:rPr>
        <w:t>Строежът</w:t>
      </w:r>
      <w:proofErr w:type="spellEnd"/>
      <w:r w:rsidRPr="00A418E4">
        <w:rPr>
          <w:rFonts w:ascii="Times New Roman" w:hAnsi="Times New Roman" w:cs="Times New Roman"/>
          <w:b/>
          <w:lang w:val="ru-RU"/>
        </w:rPr>
        <w:t xml:space="preserve"> е </w:t>
      </w:r>
      <w:proofErr w:type="spellStart"/>
      <w:r w:rsidRPr="00A418E4">
        <w:rPr>
          <w:rFonts w:ascii="Times New Roman" w:hAnsi="Times New Roman" w:cs="Times New Roman"/>
          <w:b/>
          <w:lang w:val="ru-RU"/>
        </w:rPr>
        <w:t>трета</w:t>
      </w:r>
      <w:proofErr w:type="spellEnd"/>
      <w:r w:rsidRPr="00A418E4">
        <w:rPr>
          <w:rFonts w:ascii="Times New Roman" w:hAnsi="Times New Roman" w:cs="Times New Roman"/>
          <w:b/>
          <w:lang w:val="ru-RU"/>
        </w:rPr>
        <w:t xml:space="preserve"> категория</w:t>
      </w:r>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съгласно</w:t>
      </w:r>
      <w:proofErr w:type="spellEnd"/>
      <w:r w:rsidRPr="00A418E4">
        <w:rPr>
          <w:rFonts w:ascii="Times New Roman" w:hAnsi="Times New Roman" w:cs="Times New Roman"/>
          <w:lang w:val="ru-RU"/>
        </w:rPr>
        <w:t xml:space="preserve"> чл. 137, ал. 1, т. 3, буква „в” от Закона за устройство на </w:t>
      </w:r>
      <w:proofErr w:type="spellStart"/>
      <w:r w:rsidRPr="00A418E4">
        <w:rPr>
          <w:rFonts w:ascii="Times New Roman" w:hAnsi="Times New Roman" w:cs="Times New Roman"/>
          <w:lang w:val="ru-RU"/>
        </w:rPr>
        <w:t>територията</w:t>
      </w:r>
      <w:proofErr w:type="spellEnd"/>
      <w:r w:rsidRPr="00A418E4">
        <w:rPr>
          <w:rFonts w:ascii="Times New Roman" w:hAnsi="Times New Roman" w:cs="Times New Roman"/>
          <w:lang w:val="ru-RU"/>
        </w:rPr>
        <w:t xml:space="preserve"> (ЗУТ) и чл. 6, ал. 3 от </w:t>
      </w:r>
      <w:proofErr w:type="spellStart"/>
      <w:r w:rsidRPr="00A418E4">
        <w:rPr>
          <w:rFonts w:ascii="Times New Roman" w:hAnsi="Times New Roman" w:cs="Times New Roman"/>
          <w:lang w:val="ru-RU"/>
        </w:rPr>
        <w:t>Наредба</w:t>
      </w:r>
      <w:proofErr w:type="spellEnd"/>
      <w:r w:rsidRPr="00A418E4">
        <w:rPr>
          <w:rFonts w:ascii="Times New Roman" w:hAnsi="Times New Roman" w:cs="Times New Roman"/>
          <w:lang w:val="ru-RU"/>
        </w:rPr>
        <w:t xml:space="preserve"> № 1 от 30.07.2003 г. за </w:t>
      </w:r>
      <w:proofErr w:type="spellStart"/>
      <w:r w:rsidRPr="00A418E4">
        <w:rPr>
          <w:rFonts w:ascii="Times New Roman" w:hAnsi="Times New Roman" w:cs="Times New Roman"/>
          <w:lang w:val="ru-RU"/>
        </w:rPr>
        <w:t>номенклатурата</w:t>
      </w:r>
      <w:proofErr w:type="spellEnd"/>
      <w:r w:rsidRPr="00A418E4">
        <w:rPr>
          <w:rFonts w:ascii="Times New Roman" w:hAnsi="Times New Roman" w:cs="Times New Roman"/>
          <w:lang w:val="ru-RU"/>
        </w:rPr>
        <w:t xml:space="preserve"> на </w:t>
      </w:r>
      <w:proofErr w:type="spellStart"/>
      <w:r w:rsidRPr="00A418E4">
        <w:rPr>
          <w:rFonts w:ascii="Times New Roman" w:hAnsi="Times New Roman" w:cs="Times New Roman"/>
          <w:lang w:val="ru-RU"/>
        </w:rPr>
        <w:t>видовете</w:t>
      </w:r>
      <w:proofErr w:type="spellEnd"/>
      <w:r w:rsidRPr="00A418E4">
        <w:rPr>
          <w:rFonts w:ascii="Times New Roman" w:hAnsi="Times New Roman" w:cs="Times New Roman"/>
          <w:lang w:val="ru-RU"/>
        </w:rPr>
        <w:t xml:space="preserve"> </w:t>
      </w:r>
      <w:proofErr w:type="spellStart"/>
      <w:r w:rsidRPr="00A418E4">
        <w:rPr>
          <w:rFonts w:ascii="Times New Roman" w:hAnsi="Times New Roman" w:cs="Times New Roman"/>
          <w:lang w:val="ru-RU"/>
        </w:rPr>
        <w:t>строежи</w:t>
      </w:r>
      <w:proofErr w:type="spellEnd"/>
      <w:r w:rsidRPr="00A418E4">
        <w:rPr>
          <w:rFonts w:ascii="Times New Roman" w:hAnsi="Times New Roman" w:cs="Times New Roman"/>
          <w:lang w:val="ru-RU"/>
        </w:rPr>
        <w:t xml:space="preserve">. </w:t>
      </w:r>
      <w:proofErr w:type="gramEnd"/>
    </w:p>
    <w:p w:rsidR="00D22159" w:rsidRPr="00A418E4" w:rsidRDefault="00D22159" w:rsidP="00880B7A">
      <w:pPr>
        <w:pStyle w:val="24"/>
        <w:shd w:val="clear" w:color="auto" w:fill="auto"/>
        <w:spacing w:before="0" w:after="236"/>
        <w:ind w:firstLine="567"/>
        <w:jc w:val="left"/>
        <w:rPr>
          <w:b/>
          <w:sz w:val="24"/>
          <w:szCs w:val="24"/>
        </w:rPr>
      </w:pPr>
      <w:proofErr w:type="spellStart"/>
      <w:r w:rsidRPr="00A418E4">
        <w:rPr>
          <w:b/>
          <w:sz w:val="24"/>
          <w:szCs w:val="24"/>
          <w:lang w:val="ru-RU"/>
        </w:rPr>
        <w:t>Подробните</w:t>
      </w:r>
      <w:proofErr w:type="spellEnd"/>
      <w:r w:rsidRPr="00A418E4">
        <w:rPr>
          <w:b/>
          <w:sz w:val="24"/>
          <w:szCs w:val="24"/>
          <w:lang w:val="ru-RU"/>
        </w:rPr>
        <w:t xml:space="preserve"> </w:t>
      </w:r>
      <w:proofErr w:type="spellStart"/>
      <w:r w:rsidRPr="00A418E4">
        <w:rPr>
          <w:b/>
          <w:sz w:val="24"/>
          <w:szCs w:val="24"/>
          <w:lang w:val="ru-RU"/>
        </w:rPr>
        <w:t>изисквания</w:t>
      </w:r>
      <w:proofErr w:type="spellEnd"/>
      <w:r w:rsidRPr="00A418E4">
        <w:rPr>
          <w:b/>
          <w:sz w:val="24"/>
          <w:szCs w:val="24"/>
          <w:lang w:val="ru-RU"/>
        </w:rPr>
        <w:t xml:space="preserve"> за </w:t>
      </w:r>
      <w:r w:rsidRPr="00A418E4">
        <w:rPr>
          <w:rStyle w:val="27"/>
          <w:b/>
          <w:sz w:val="24"/>
          <w:szCs w:val="24"/>
        </w:rPr>
        <w:t xml:space="preserve">изпълнение са съгласно техническите спецификации за всяка една от обособените позиции, неразделна </w:t>
      </w:r>
      <w:proofErr w:type="gramStart"/>
      <w:r w:rsidRPr="00A418E4">
        <w:rPr>
          <w:rStyle w:val="27"/>
          <w:b/>
          <w:sz w:val="24"/>
          <w:szCs w:val="24"/>
        </w:rPr>
        <w:t>част</w:t>
      </w:r>
      <w:proofErr w:type="gramEnd"/>
      <w:r w:rsidRPr="00A418E4">
        <w:rPr>
          <w:rStyle w:val="27"/>
          <w:b/>
          <w:sz w:val="24"/>
          <w:szCs w:val="24"/>
        </w:rPr>
        <w:t xml:space="preserve"> от документацията за участие.</w:t>
      </w:r>
    </w:p>
    <w:p w:rsidR="00BB0B23" w:rsidRPr="00A418E4" w:rsidRDefault="00FB1954" w:rsidP="00880B7A">
      <w:pPr>
        <w:pStyle w:val="24"/>
        <w:shd w:val="clear" w:color="auto" w:fill="auto"/>
        <w:tabs>
          <w:tab w:val="left" w:pos="6404"/>
        </w:tabs>
        <w:spacing w:before="0" w:line="269" w:lineRule="exact"/>
        <w:ind w:firstLine="567"/>
        <w:rPr>
          <w:rStyle w:val="22"/>
          <w:bCs w:val="0"/>
          <w:sz w:val="24"/>
          <w:szCs w:val="24"/>
        </w:rPr>
      </w:pPr>
      <w:bookmarkStart w:id="4" w:name="bookmark11"/>
      <w:r w:rsidRPr="00A418E4">
        <w:rPr>
          <w:rStyle w:val="22"/>
          <w:bCs w:val="0"/>
          <w:sz w:val="24"/>
          <w:szCs w:val="24"/>
        </w:rPr>
        <w:t xml:space="preserve">Важно!!!!! Участник може да подаде оферта само за една обособена позиция. Всяка обособена позиция е предмет </w:t>
      </w:r>
      <w:r w:rsidRPr="00A418E4">
        <w:rPr>
          <w:rStyle w:val="23"/>
          <w:bCs w:val="0"/>
          <w:sz w:val="24"/>
          <w:szCs w:val="24"/>
        </w:rPr>
        <w:t xml:space="preserve">на </w:t>
      </w:r>
      <w:r w:rsidRPr="00A418E4">
        <w:rPr>
          <w:rStyle w:val="22"/>
          <w:bCs w:val="0"/>
          <w:sz w:val="24"/>
          <w:szCs w:val="24"/>
        </w:rPr>
        <w:t>отделен договор за възлагане на обществена поръчка.</w:t>
      </w:r>
      <w:bookmarkEnd w:id="4"/>
    </w:p>
    <w:p w:rsidR="00B30FB4" w:rsidRPr="00A418E4" w:rsidRDefault="00B30FB4" w:rsidP="00D22159">
      <w:pPr>
        <w:pStyle w:val="24"/>
        <w:shd w:val="clear" w:color="auto" w:fill="auto"/>
        <w:tabs>
          <w:tab w:val="left" w:pos="6404"/>
        </w:tabs>
        <w:spacing w:before="0" w:line="269" w:lineRule="exact"/>
        <w:ind w:firstLine="851"/>
        <w:rPr>
          <w:sz w:val="24"/>
          <w:szCs w:val="24"/>
        </w:rPr>
      </w:pPr>
    </w:p>
    <w:p w:rsidR="00BB0B23" w:rsidRPr="00A418E4" w:rsidRDefault="00FB1954">
      <w:pPr>
        <w:pStyle w:val="21"/>
        <w:keepNext/>
        <w:keepLines/>
        <w:numPr>
          <w:ilvl w:val="0"/>
          <w:numId w:val="2"/>
        </w:numPr>
        <w:shd w:val="clear" w:color="auto" w:fill="auto"/>
        <w:tabs>
          <w:tab w:val="left" w:pos="1094"/>
        </w:tabs>
        <w:spacing w:before="0" w:after="0" w:line="274" w:lineRule="exact"/>
        <w:ind w:left="240" w:firstLine="560"/>
        <w:jc w:val="both"/>
        <w:rPr>
          <w:sz w:val="24"/>
          <w:szCs w:val="24"/>
        </w:rPr>
      </w:pPr>
      <w:bookmarkStart w:id="5" w:name="bookmark12"/>
      <w:r w:rsidRPr="00A418E4">
        <w:rPr>
          <w:rStyle w:val="2a"/>
          <w:b/>
          <w:bCs/>
          <w:sz w:val="24"/>
          <w:szCs w:val="24"/>
        </w:rPr>
        <w:t>Срок и място на изпълнение за всяка една от обособените позиции:</w:t>
      </w:r>
      <w:bookmarkEnd w:id="5"/>
    </w:p>
    <w:p w:rsidR="00BB0B23" w:rsidRPr="00A418E4" w:rsidRDefault="00FB1954">
      <w:pPr>
        <w:pStyle w:val="24"/>
        <w:numPr>
          <w:ilvl w:val="1"/>
          <w:numId w:val="2"/>
        </w:numPr>
        <w:shd w:val="clear" w:color="auto" w:fill="auto"/>
        <w:tabs>
          <w:tab w:val="left" w:pos="1292"/>
        </w:tabs>
        <w:spacing w:before="0"/>
        <w:ind w:left="240" w:firstLine="560"/>
        <w:rPr>
          <w:sz w:val="24"/>
          <w:szCs w:val="24"/>
        </w:rPr>
      </w:pPr>
      <w:r w:rsidRPr="00A418E4">
        <w:rPr>
          <w:rStyle w:val="27"/>
          <w:sz w:val="24"/>
          <w:szCs w:val="24"/>
        </w:rPr>
        <w:t xml:space="preserve">Срокът за изпълнение </w:t>
      </w:r>
      <w:r w:rsidRPr="00A418E4">
        <w:rPr>
          <w:rStyle w:val="26"/>
          <w:sz w:val="24"/>
          <w:szCs w:val="24"/>
        </w:rPr>
        <w:t xml:space="preserve">за всяка една от обособените позиции </w:t>
      </w:r>
      <w:r w:rsidRPr="00A418E4">
        <w:rPr>
          <w:rStyle w:val="27"/>
          <w:sz w:val="24"/>
          <w:szCs w:val="24"/>
        </w:rPr>
        <w:t xml:space="preserve">е от датата на подписване на договора до подписване на Констативен акт за установяване годността за приемане на строежа </w:t>
      </w:r>
      <w:proofErr w:type="spellStart"/>
      <w:r w:rsidRPr="00A418E4">
        <w:rPr>
          <w:rStyle w:val="27"/>
          <w:sz w:val="24"/>
          <w:szCs w:val="24"/>
        </w:rPr>
        <w:t>обр</w:t>
      </w:r>
      <w:proofErr w:type="spellEnd"/>
      <w:r w:rsidRPr="00A418E4">
        <w:rPr>
          <w:rStyle w:val="27"/>
          <w:sz w:val="24"/>
          <w:szCs w:val="24"/>
        </w:rPr>
        <w:t>. 15 към Наредба № 3 за съставяне на актове и протоколи по време на строителството (ДВ бр. 72 от 2003 г.) без забележки, и включва:</w:t>
      </w:r>
    </w:p>
    <w:p w:rsidR="00BB0B23" w:rsidRPr="00A418E4" w:rsidRDefault="00FB1954">
      <w:pPr>
        <w:pStyle w:val="24"/>
        <w:numPr>
          <w:ilvl w:val="2"/>
          <w:numId w:val="2"/>
        </w:numPr>
        <w:shd w:val="clear" w:color="auto" w:fill="auto"/>
        <w:tabs>
          <w:tab w:val="left" w:pos="1474"/>
        </w:tabs>
        <w:spacing w:before="0"/>
        <w:ind w:left="240" w:firstLine="560"/>
        <w:rPr>
          <w:sz w:val="24"/>
          <w:szCs w:val="24"/>
        </w:rPr>
      </w:pPr>
      <w:r w:rsidRPr="00A418E4">
        <w:rPr>
          <w:rStyle w:val="27"/>
          <w:sz w:val="24"/>
          <w:szCs w:val="24"/>
        </w:rPr>
        <w:t xml:space="preserve">Срокът за изработване на техническия инвестиционен проект е по предложение на участника, и не следва да е повече от </w:t>
      </w:r>
      <w:r w:rsidRPr="00A418E4">
        <w:rPr>
          <w:rStyle w:val="26"/>
          <w:sz w:val="24"/>
          <w:szCs w:val="24"/>
        </w:rPr>
        <w:t xml:space="preserve">30 </w:t>
      </w:r>
      <w:r w:rsidRPr="00A418E4">
        <w:rPr>
          <w:rStyle w:val="27"/>
          <w:sz w:val="24"/>
          <w:szCs w:val="24"/>
        </w:rPr>
        <w:t xml:space="preserve">(тридесет) </w:t>
      </w:r>
      <w:r w:rsidRPr="00A418E4">
        <w:rPr>
          <w:rStyle w:val="26"/>
          <w:sz w:val="24"/>
          <w:szCs w:val="24"/>
        </w:rPr>
        <w:t xml:space="preserve">календарни дни. </w:t>
      </w:r>
      <w:r w:rsidRPr="00A418E4">
        <w:rPr>
          <w:rStyle w:val="27"/>
          <w:sz w:val="24"/>
          <w:szCs w:val="24"/>
        </w:rPr>
        <w:t>Срокът за проектиране, започва да тече от датата на подписване на договора.</w:t>
      </w:r>
    </w:p>
    <w:p w:rsidR="00BB0B23" w:rsidRPr="00A418E4" w:rsidRDefault="00FB1954">
      <w:pPr>
        <w:pStyle w:val="24"/>
        <w:numPr>
          <w:ilvl w:val="2"/>
          <w:numId w:val="2"/>
        </w:numPr>
        <w:shd w:val="clear" w:color="auto" w:fill="auto"/>
        <w:tabs>
          <w:tab w:val="left" w:pos="1469"/>
        </w:tabs>
        <w:spacing w:before="0"/>
        <w:ind w:left="240" w:firstLine="560"/>
        <w:rPr>
          <w:sz w:val="24"/>
          <w:szCs w:val="24"/>
        </w:rPr>
      </w:pPr>
      <w:r w:rsidRPr="00A418E4">
        <w:rPr>
          <w:rStyle w:val="27"/>
          <w:sz w:val="24"/>
          <w:szCs w:val="24"/>
        </w:rPr>
        <w:t xml:space="preserve">Срокът за изпълнение на строителството е по предложение на участника, и не следва да е повече от </w:t>
      </w:r>
      <w:r w:rsidRPr="00A418E4">
        <w:rPr>
          <w:rStyle w:val="26"/>
          <w:sz w:val="24"/>
          <w:szCs w:val="24"/>
        </w:rPr>
        <w:t xml:space="preserve">150 </w:t>
      </w:r>
      <w:r w:rsidRPr="00A418E4">
        <w:rPr>
          <w:rStyle w:val="27"/>
          <w:sz w:val="24"/>
          <w:szCs w:val="24"/>
        </w:rPr>
        <w:t xml:space="preserve">(словом: сто и петдесет) </w:t>
      </w:r>
      <w:r w:rsidRPr="00A418E4">
        <w:rPr>
          <w:rStyle w:val="26"/>
          <w:sz w:val="24"/>
          <w:szCs w:val="24"/>
        </w:rPr>
        <w:t xml:space="preserve">календарни дни. </w:t>
      </w:r>
      <w:r w:rsidRPr="00A418E4">
        <w:rPr>
          <w:rStyle w:val="27"/>
          <w:sz w:val="24"/>
          <w:szCs w:val="24"/>
        </w:rPr>
        <w:t xml:space="preserve">Срокът за изпълнение на строителството започва да тече от датата на подписване на Протокол </w:t>
      </w:r>
      <w:proofErr w:type="spellStart"/>
      <w:r w:rsidRPr="00A418E4">
        <w:rPr>
          <w:rStyle w:val="27"/>
          <w:sz w:val="24"/>
          <w:szCs w:val="24"/>
        </w:rPr>
        <w:t>обр</w:t>
      </w:r>
      <w:proofErr w:type="spellEnd"/>
      <w:r w:rsidRPr="00A418E4">
        <w:rPr>
          <w:rStyle w:val="27"/>
          <w:sz w:val="24"/>
          <w:szCs w:val="24"/>
        </w:rPr>
        <w:t>. 2 към Наредба № 3 за съставяне на актове и</w:t>
      </w:r>
    </w:p>
    <w:p w:rsidR="00BB0B23" w:rsidRPr="00A418E4" w:rsidRDefault="00FB1954" w:rsidP="00C5591F">
      <w:pPr>
        <w:pStyle w:val="24"/>
        <w:shd w:val="clear" w:color="auto" w:fill="auto"/>
        <w:spacing w:before="0"/>
        <w:ind w:left="284" w:firstLine="0"/>
        <w:jc w:val="left"/>
        <w:rPr>
          <w:sz w:val="24"/>
          <w:szCs w:val="24"/>
        </w:rPr>
      </w:pPr>
      <w:r w:rsidRPr="00A418E4">
        <w:rPr>
          <w:rStyle w:val="27"/>
          <w:sz w:val="24"/>
          <w:szCs w:val="24"/>
        </w:rPr>
        <w:t xml:space="preserve">протоколи по време на строителството (ДВ бр. 72 от 2003 г.) за откриване на строителната площадка </w:t>
      </w:r>
      <w:r w:rsidR="00C5591F" w:rsidRPr="00A418E4">
        <w:rPr>
          <w:rStyle w:val="27"/>
          <w:sz w:val="24"/>
          <w:szCs w:val="24"/>
        </w:rPr>
        <w:t>и оп</w:t>
      </w:r>
      <w:r w:rsidRPr="00A418E4">
        <w:rPr>
          <w:rStyle w:val="27"/>
          <w:sz w:val="24"/>
          <w:szCs w:val="24"/>
        </w:rPr>
        <w:t xml:space="preserve">ределяне на строителна линия и ниво на строежа до подписване на Констативен акт за установяване годността за приемане на строежа </w:t>
      </w:r>
      <w:proofErr w:type="spellStart"/>
      <w:r w:rsidRPr="00A418E4">
        <w:rPr>
          <w:rStyle w:val="27"/>
          <w:sz w:val="24"/>
          <w:szCs w:val="24"/>
        </w:rPr>
        <w:t>обр</w:t>
      </w:r>
      <w:proofErr w:type="spellEnd"/>
      <w:r w:rsidRPr="00A418E4">
        <w:rPr>
          <w:rStyle w:val="27"/>
          <w:sz w:val="24"/>
          <w:szCs w:val="24"/>
        </w:rPr>
        <w:t>. 15 към Наредба № 3 за съставяне на актове и протоколи по време на строителството (ДВ бр. 72 от 2003 г.) без забележки.</w:t>
      </w:r>
    </w:p>
    <w:p w:rsidR="00BB0B23" w:rsidRPr="00A418E4" w:rsidRDefault="00FB1954" w:rsidP="00F71125">
      <w:pPr>
        <w:pStyle w:val="24"/>
        <w:numPr>
          <w:ilvl w:val="2"/>
          <w:numId w:val="2"/>
        </w:numPr>
        <w:shd w:val="clear" w:color="auto" w:fill="auto"/>
        <w:tabs>
          <w:tab w:val="left" w:pos="1470"/>
        </w:tabs>
        <w:spacing w:before="0"/>
        <w:ind w:left="238" w:firstLine="561"/>
        <w:rPr>
          <w:sz w:val="24"/>
          <w:szCs w:val="24"/>
        </w:rPr>
      </w:pPr>
      <w:r w:rsidRPr="00A418E4">
        <w:rPr>
          <w:rStyle w:val="27"/>
          <w:sz w:val="24"/>
          <w:szCs w:val="24"/>
        </w:rPr>
        <w:t xml:space="preserve">Изпълнителят ще упражнява функциите на авторски надзор от датата на подписване на Протокол </w:t>
      </w:r>
      <w:proofErr w:type="spellStart"/>
      <w:r w:rsidRPr="00A418E4">
        <w:rPr>
          <w:rStyle w:val="27"/>
          <w:sz w:val="24"/>
          <w:szCs w:val="24"/>
        </w:rPr>
        <w:t>обр</w:t>
      </w:r>
      <w:proofErr w:type="spellEnd"/>
      <w:r w:rsidRPr="00A418E4">
        <w:rPr>
          <w:rStyle w:val="27"/>
          <w:sz w:val="24"/>
          <w:szCs w:val="24"/>
        </w:rPr>
        <w:t xml:space="preserve">. 2 към Наредба № 3 за съставяне на актове и протоколи по време на строителството (ДВ бр. 72 от 2003 г.) за откриване на строителната площадка и определяне на строителна линия и ниво на строежа е до подписване на Констативен акт за установяване годността за приемане на строежа </w:t>
      </w:r>
      <w:proofErr w:type="spellStart"/>
      <w:r w:rsidRPr="00A418E4">
        <w:rPr>
          <w:rStyle w:val="27"/>
          <w:sz w:val="24"/>
          <w:szCs w:val="24"/>
        </w:rPr>
        <w:t>обр</w:t>
      </w:r>
      <w:proofErr w:type="spellEnd"/>
      <w:r w:rsidRPr="00A418E4">
        <w:rPr>
          <w:rStyle w:val="27"/>
          <w:sz w:val="24"/>
          <w:szCs w:val="24"/>
        </w:rPr>
        <w:t>. 15 към Наредба № 3 за съставяне на актове и протоколи по време на строителството (ДВ бр. 72 от 2003 г.) без забележки.</w:t>
      </w:r>
    </w:p>
    <w:p w:rsidR="00BB0B23" w:rsidRPr="00A418E4" w:rsidRDefault="00FB1954">
      <w:pPr>
        <w:pStyle w:val="24"/>
        <w:shd w:val="clear" w:color="auto" w:fill="auto"/>
        <w:spacing w:before="0" w:after="244" w:line="278" w:lineRule="exact"/>
        <w:ind w:left="240" w:firstLine="560"/>
        <w:rPr>
          <w:sz w:val="24"/>
          <w:szCs w:val="24"/>
        </w:rPr>
      </w:pPr>
      <w:r w:rsidRPr="00A418E4">
        <w:rPr>
          <w:rStyle w:val="27"/>
          <w:b/>
          <w:sz w:val="24"/>
          <w:szCs w:val="24"/>
        </w:rPr>
        <w:t>5.2.</w:t>
      </w:r>
      <w:r w:rsidRPr="00A418E4">
        <w:rPr>
          <w:rStyle w:val="27"/>
          <w:sz w:val="24"/>
          <w:szCs w:val="24"/>
        </w:rPr>
        <w:t xml:space="preserve"> </w:t>
      </w:r>
      <w:r w:rsidRPr="00A418E4">
        <w:rPr>
          <w:rStyle w:val="26"/>
          <w:sz w:val="24"/>
          <w:szCs w:val="24"/>
        </w:rPr>
        <w:t xml:space="preserve">Място на извършване на строителството </w:t>
      </w:r>
      <w:r w:rsidRPr="00A418E4">
        <w:rPr>
          <w:rStyle w:val="2e"/>
          <w:sz w:val="24"/>
          <w:szCs w:val="24"/>
        </w:rPr>
        <w:t xml:space="preserve">- </w:t>
      </w:r>
      <w:r w:rsidRPr="00A418E4">
        <w:rPr>
          <w:rStyle w:val="27"/>
          <w:sz w:val="24"/>
          <w:szCs w:val="24"/>
        </w:rPr>
        <w:t>Територията на гр. Свищов, на административните адреси на сградите, посочени в обособените позиции.</w:t>
      </w:r>
    </w:p>
    <w:p w:rsidR="00BB0B23" w:rsidRPr="00A418E4" w:rsidRDefault="008C1746" w:rsidP="008C1746">
      <w:pPr>
        <w:pStyle w:val="21"/>
        <w:keepNext/>
        <w:keepLines/>
        <w:shd w:val="clear" w:color="auto" w:fill="auto"/>
        <w:tabs>
          <w:tab w:val="left" w:pos="1098"/>
        </w:tabs>
        <w:spacing w:before="0" w:after="0" w:line="274" w:lineRule="exact"/>
        <w:ind w:firstLine="800"/>
        <w:jc w:val="both"/>
        <w:rPr>
          <w:sz w:val="24"/>
          <w:szCs w:val="24"/>
        </w:rPr>
      </w:pPr>
      <w:bookmarkStart w:id="6" w:name="bookmark13"/>
      <w:r w:rsidRPr="00A418E4">
        <w:rPr>
          <w:rStyle w:val="2a"/>
          <w:b/>
          <w:bCs/>
          <w:sz w:val="24"/>
          <w:szCs w:val="24"/>
        </w:rPr>
        <w:lastRenderedPageBreak/>
        <w:t xml:space="preserve">6. </w:t>
      </w:r>
      <w:r w:rsidR="00FB1954" w:rsidRPr="00A418E4">
        <w:rPr>
          <w:rStyle w:val="2a"/>
          <w:b/>
          <w:bCs/>
          <w:sz w:val="24"/>
          <w:szCs w:val="24"/>
        </w:rPr>
        <w:t>Финансови условия:</w:t>
      </w:r>
      <w:bookmarkStart w:id="7" w:name="bookmark14"/>
      <w:bookmarkEnd w:id="6"/>
      <w:r w:rsidRPr="00A418E4">
        <w:rPr>
          <w:sz w:val="24"/>
          <w:szCs w:val="24"/>
        </w:rPr>
        <w:t xml:space="preserve"> </w:t>
      </w:r>
      <w:r w:rsidR="00FB1954" w:rsidRPr="00A418E4">
        <w:rPr>
          <w:rStyle w:val="2a"/>
          <w:b/>
          <w:bCs/>
          <w:sz w:val="24"/>
          <w:szCs w:val="24"/>
        </w:rPr>
        <w:t>Общата прогнозна стойност на поръчката и максимален разполагаем финансов ресурс на Възложителя е до 3 079 700,00 (словом: три милиона</w:t>
      </w:r>
      <w:r w:rsidR="00A71AC2" w:rsidRPr="00A418E4">
        <w:rPr>
          <w:rStyle w:val="2a"/>
          <w:b/>
          <w:bCs/>
          <w:sz w:val="24"/>
          <w:szCs w:val="24"/>
        </w:rPr>
        <w:t xml:space="preserve"> седемдесет </w:t>
      </w:r>
      <w:r w:rsidR="00E05BD2" w:rsidRPr="00A418E4">
        <w:rPr>
          <w:rStyle w:val="2a"/>
          <w:b/>
          <w:bCs/>
          <w:sz w:val="24"/>
          <w:szCs w:val="24"/>
        </w:rPr>
        <w:t xml:space="preserve">и девет хиляди </w:t>
      </w:r>
      <w:r w:rsidR="00FB1954" w:rsidRPr="00A418E4">
        <w:rPr>
          <w:rStyle w:val="2a"/>
          <w:b/>
          <w:bCs/>
          <w:sz w:val="24"/>
          <w:szCs w:val="24"/>
        </w:rPr>
        <w:t>и седемстотни) лева без ДДС, разпределена по обособени позиции както следва:</w:t>
      </w:r>
      <w:bookmarkEnd w:id="7"/>
    </w:p>
    <w:p w:rsidR="00E05BD2" w:rsidRPr="00A418E4" w:rsidRDefault="008C1746" w:rsidP="008C1746">
      <w:pPr>
        <w:pStyle w:val="21"/>
        <w:keepNext/>
        <w:keepLines/>
        <w:shd w:val="clear" w:color="auto" w:fill="auto"/>
        <w:tabs>
          <w:tab w:val="left" w:pos="1532"/>
        </w:tabs>
        <w:spacing w:before="0" w:after="0" w:line="274" w:lineRule="exact"/>
        <w:ind w:firstLine="800"/>
        <w:jc w:val="both"/>
        <w:rPr>
          <w:rStyle w:val="2a"/>
          <w:b/>
          <w:bCs/>
          <w:sz w:val="24"/>
          <w:szCs w:val="24"/>
        </w:rPr>
      </w:pPr>
      <w:bookmarkStart w:id="8" w:name="bookmark15"/>
      <w:r w:rsidRPr="00A418E4">
        <w:rPr>
          <w:rStyle w:val="2a"/>
          <w:b/>
          <w:bCs/>
          <w:sz w:val="24"/>
          <w:szCs w:val="24"/>
        </w:rPr>
        <w:t xml:space="preserve">6.1. </w:t>
      </w:r>
      <w:r w:rsidR="00FB1954" w:rsidRPr="00A418E4">
        <w:rPr>
          <w:rStyle w:val="2a"/>
          <w:b/>
          <w:bCs/>
          <w:sz w:val="24"/>
          <w:szCs w:val="24"/>
        </w:rPr>
        <w:t>За обособена позиция №1 - до 350 200,00 (словом: Триста и петдесет хиляди и двеста) лева без ДДС, разпределена по дейности, както следва:</w:t>
      </w:r>
      <w:bookmarkEnd w:id="8"/>
    </w:p>
    <w:p w:rsidR="00BB0B23" w:rsidRPr="00A418E4" w:rsidRDefault="008C1746" w:rsidP="008C1746">
      <w:pPr>
        <w:pStyle w:val="21"/>
        <w:keepNext/>
        <w:keepLines/>
        <w:shd w:val="clear" w:color="auto" w:fill="auto"/>
        <w:tabs>
          <w:tab w:val="left" w:pos="1532"/>
        </w:tabs>
        <w:spacing w:before="0" w:after="0" w:line="274" w:lineRule="exact"/>
        <w:ind w:firstLine="800"/>
        <w:jc w:val="both"/>
        <w:rPr>
          <w:sz w:val="24"/>
          <w:szCs w:val="24"/>
        </w:rPr>
      </w:pPr>
      <w:r w:rsidRPr="00A418E4">
        <w:rPr>
          <w:rStyle w:val="27"/>
          <w:sz w:val="24"/>
          <w:szCs w:val="24"/>
        </w:rPr>
        <w:t xml:space="preserve">6.1.1. </w:t>
      </w:r>
      <w:r w:rsidR="00FB1954" w:rsidRPr="00A418E4">
        <w:rPr>
          <w:rStyle w:val="27"/>
          <w:sz w:val="24"/>
          <w:szCs w:val="24"/>
        </w:rPr>
        <w:t>за изработване на инвестиционен проект във фаза технически/работен в размер до</w:t>
      </w:r>
      <w:r w:rsidRPr="00A418E4">
        <w:rPr>
          <w:rStyle w:val="27"/>
          <w:sz w:val="24"/>
          <w:szCs w:val="24"/>
        </w:rPr>
        <w:t xml:space="preserve"> 6800,00 </w:t>
      </w:r>
      <w:r w:rsidR="00FB1954" w:rsidRPr="00A418E4">
        <w:rPr>
          <w:rStyle w:val="33"/>
          <w:b/>
          <w:bCs/>
          <w:sz w:val="24"/>
          <w:szCs w:val="24"/>
        </w:rPr>
        <w:t>(словом: Шест хиляди и осемстотин ) лева без ДДС;</w:t>
      </w:r>
    </w:p>
    <w:p w:rsidR="00BB0B23" w:rsidRPr="00A418E4" w:rsidRDefault="008C1746" w:rsidP="008C1746">
      <w:pPr>
        <w:pStyle w:val="24"/>
        <w:shd w:val="clear" w:color="auto" w:fill="auto"/>
        <w:tabs>
          <w:tab w:val="left" w:pos="1807"/>
        </w:tabs>
        <w:spacing w:before="0"/>
        <w:ind w:firstLine="860"/>
        <w:rPr>
          <w:sz w:val="24"/>
          <w:szCs w:val="24"/>
        </w:rPr>
      </w:pPr>
      <w:r w:rsidRPr="00A418E4">
        <w:rPr>
          <w:rStyle w:val="27"/>
          <w:b/>
          <w:sz w:val="24"/>
          <w:szCs w:val="24"/>
        </w:rPr>
        <w:t>6.1.2</w:t>
      </w:r>
      <w:r w:rsidRPr="00A418E4">
        <w:rPr>
          <w:rStyle w:val="27"/>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340 000,00 (словом: Триста и четиридесет хиляди) лева без ДДС;</w:t>
      </w:r>
    </w:p>
    <w:p w:rsidR="00BB0B23" w:rsidRPr="00A418E4" w:rsidRDefault="008C1746" w:rsidP="008C1746">
      <w:pPr>
        <w:pStyle w:val="24"/>
        <w:shd w:val="clear" w:color="auto" w:fill="auto"/>
        <w:tabs>
          <w:tab w:val="left" w:pos="1826"/>
        </w:tabs>
        <w:spacing w:before="0" w:after="180"/>
        <w:ind w:firstLine="860"/>
        <w:rPr>
          <w:sz w:val="24"/>
          <w:szCs w:val="24"/>
        </w:rPr>
      </w:pPr>
      <w:r w:rsidRPr="00A418E4">
        <w:rPr>
          <w:rStyle w:val="27"/>
          <w:b/>
          <w:sz w:val="24"/>
          <w:szCs w:val="24"/>
        </w:rPr>
        <w:t>6.1.3.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е изискванията на чл. 162, ал. 2 и ал. 3 от Закона за устройство на територията в размер до </w:t>
      </w:r>
      <w:r w:rsidR="00FB1954" w:rsidRPr="00A418E4">
        <w:rPr>
          <w:rStyle w:val="26"/>
          <w:sz w:val="24"/>
          <w:szCs w:val="24"/>
        </w:rPr>
        <w:t>3400,00 (словом: Три хиляди и четиристотин ) лева без ДДС.</w:t>
      </w:r>
    </w:p>
    <w:p w:rsidR="00BB0B23" w:rsidRPr="00A418E4" w:rsidRDefault="008C1746" w:rsidP="008C1746">
      <w:pPr>
        <w:pStyle w:val="30"/>
        <w:shd w:val="clear" w:color="auto" w:fill="auto"/>
        <w:tabs>
          <w:tab w:val="left" w:pos="1562"/>
        </w:tabs>
        <w:spacing w:before="0" w:line="274" w:lineRule="exact"/>
        <w:ind w:firstLine="860"/>
        <w:jc w:val="both"/>
        <w:rPr>
          <w:sz w:val="24"/>
          <w:szCs w:val="24"/>
        </w:rPr>
      </w:pPr>
      <w:r w:rsidRPr="00A418E4">
        <w:rPr>
          <w:rStyle w:val="33"/>
          <w:b/>
          <w:bCs/>
          <w:sz w:val="24"/>
          <w:szCs w:val="24"/>
        </w:rPr>
        <w:t xml:space="preserve">6.2. </w:t>
      </w:r>
      <w:r w:rsidR="00FB1954" w:rsidRPr="00A418E4">
        <w:rPr>
          <w:rStyle w:val="33"/>
          <w:b/>
          <w:bCs/>
          <w:sz w:val="24"/>
          <w:szCs w:val="24"/>
        </w:rPr>
        <w:t>За обособена позиция №2 - до 370 600,00 (словом: Триста и седемдесет хиляди и шестстотин лева) лева без ДДС, разпределена по дейности, както следва:</w:t>
      </w:r>
    </w:p>
    <w:p w:rsidR="00BB0B23" w:rsidRPr="00A418E4" w:rsidRDefault="008C1746" w:rsidP="008C1746">
      <w:pPr>
        <w:pStyle w:val="24"/>
        <w:shd w:val="clear" w:color="auto" w:fill="auto"/>
        <w:tabs>
          <w:tab w:val="left" w:pos="1748"/>
        </w:tabs>
        <w:spacing w:before="0"/>
        <w:ind w:firstLine="860"/>
        <w:rPr>
          <w:b/>
          <w:sz w:val="24"/>
          <w:szCs w:val="24"/>
        </w:rPr>
      </w:pPr>
      <w:r w:rsidRPr="00A418E4">
        <w:rPr>
          <w:rStyle w:val="27"/>
          <w:b/>
          <w:sz w:val="24"/>
          <w:szCs w:val="24"/>
        </w:rPr>
        <w:t>6.2.1</w:t>
      </w:r>
      <w:r w:rsidRPr="00A418E4">
        <w:rPr>
          <w:rStyle w:val="27"/>
          <w:sz w:val="24"/>
          <w:szCs w:val="24"/>
        </w:rPr>
        <w:t>.з</w:t>
      </w:r>
      <w:r w:rsidR="00FB1954" w:rsidRPr="00A418E4">
        <w:rPr>
          <w:rStyle w:val="27"/>
          <w:sz w:val="24"/>
          <w:szCs w:val="24"/>
        </w:rPr>
        <w:t>а изработване на инвестиционен проект във фаза технически/работен в размер до</w:t>
      </w:r>
      <w:r w:rsidRPr="00A418E4">
        <w:rPr>
          <w:rStyle w:val="27"/>
          <w:sz w:val="24"/>
          <w:szCs w:val="24"/>
        </w:rPr>
        <w:t xml:space="preserve"> </w:t>
      </w:r>
      <w:r w:rsidRPr="00A418E4">
        <w:rPr>
          <w:rStyle w:val="27"/>
          <w:b/>
          <w:sz w:val="24"/>
          <w:szCs w:val="24"/>
        </w:rPr>
        <w:t xml:space="preserve">7000,00 </w:t>
      </w:r>
      <w:r w:rsidR="00FB1954" w:rsidRPr="00A418E4">
        <w:rPr>
          <w:rStyle w:val="33"/>
          <w:b w:val="0"/>
          <w:bCs w:val="0"/>
          <w:sz w:val="24"/>
          <w:szCs w:val="24"/>
        </w:rPr>
        <w:t>(словом: Седем хиляди) лева без ДДС;</w:t>
      </w:r>
    </w:p>
    <w:p w:rsidR="00BB0B23" w:rsidRPr="00A418E4" w:rsidRDefault="008C1746" w:rsidP="008C1746">
      <w:pPr>
        <w:pStyle w:val="24"/>
        <w:shd w:val="clear" w:color="auto" w:fill="auto"/>
        <w:tabs>
          <w:tab w:val="left" w:pos="1744"/>
        </w:tabs>
        <w:spacing w:before="0" w:line="278" w:lineRule="exact"/>
        <w:ind w:firstLine="860"/>
        <w:rPr>
          <w:sz w:val="24"/>
          <w:szCs w:val="24"/>
        </w:rPr>
      </w:pPr>
      <w:r w:rsidRPr="00A418E4">
        <w:rPr>
          <w:rStyle w:val="27"/>
          <w:b/>
          <w:sz w:val="24"/>
          <w:szCs w:val="24"/>
        </w:rPr>
        <w:t>6.2.2.</w:t>
      </w:r>
      <w:r w:rsidRPr="00A418E4">
        <w:rPr>
          <w:rStyle w:val="27"/>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360 000,00 (словом: Триста и шестдесет хиляди) лева без ДДС ;</w:t>
      </w:r>
    </w:p>
    <w:p w:rsidR="00BB0B23" w:rsidRPr="00A418E4" w:rsidRDefault="008C1746" w:rsidP="008C1746">
      <w:pPr>
        <w:pStyle w:val="24"/>
        <w:shd w:val="clear" w:color="auto" w:fill="auto"/>
        <w:tabs>
          <w:tab w:val="left" w:pos="1754"/>
        </w:tabs>
        <w:spacing w:before="0" w:after="184" w:line="278" w:lineRule="exact"/>
        <w:ind w:firstLine="860"/>
        <w:rPr>
          <w:sz w:val="24"/>
          <w:szCs w:val="24"/>
        </w:rPr>
      </w:pPr>
      <w:r w:rsidRPr="00A418E4">
        <w:rPr>
          <w:rStyle w:val="27"/>
          <w:b/>
          <w:sz w:val="24"/>
          <w:szCs w:val="24"/>
        </w:rPr>
        <w:t>6.2.3.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е изискванията на чл. 162, ал. 2 и ал. 3 от Закона за устройство на територията в размер </w:t>
      </w:r>
      <w:r w:rsidR="00FB1954" w:rsidRPr="00A418E4">
        <w:rPr>
          <w:rStyle w:val="26"/>
          <w:sz w:val="24"/>
          <w:szCs w:val="24"/>
        </w:rPr>
        <w:t>до 3600,00 (словом: Три хиляди и шестстотин ) лева без ДДС.</w:t>
      </w:r>
    </w:p>
    <w:p w:rsidR="00BB0B23" w:rsidRPr="00A418E4" w:rsidRDefault="008C1746" w:rsidP="008C1746">
      <w:pPr>
        <w:pStyle w:val="30"/>
        <w:shd w:val="clear" w:color="auto" w:fill="auto"/>
        <w:tabs>
          <w:tab w:val="left" w:pos="1754"/>
        </w:tabs>
        <w:spacing w:before="0" w:line="274" w:lineRule="exact"/>
        <w:ind w:firstLine="860"/>
        <w:jc w:val="both"/>
        <w:rPr>
          <w:sz w:val="24"/>
          <w:szCs w:val="24"/>
        </w:rPr>
      </w:pPr>
      <w:r w:rsidRPr="00A418E4">
        <w:rPr>
          <w:rStyle w:val="33"/>
          <w:b/>
          <w:bCs/>
          <w:sz w:val="24"/>
          <w:szCs w:val="24"/>
        </w:rPr>
        <w:t xml:space="preserve">6.3. </w:t>
      </w:r>
      <w:r w:rsidR="00FB1954" w:rsidRPr="00A418E4">
        <w:rPr>
          <w:rStyle w:val="33"/>
          <w:b/>
          <w:bCs/>
          <w:sz w:val="24"/>
          <w:szCs w:val="24"/>
        </w:rPr>
        <w:t>За обособена позиция №3 - до 680 000,00 (словом: Шестстотин и осемдесет хиляди) лева без ДДС, разпределена но дейности, както следва:</w:t>
      </w:r>
    </w:p>
    <w:p w:rsidR="00BB0B23" w:rsidRPr="00A418E4" w:rsidRDefault="008C1746" w:rsidP="008C1746">
      <w:pPr>
        <w:pStyle w:val="24"/>
        <w:shd w:val="clear" w:color="auto" w:fill="auto"/>
        <w:tabs>
          <w:tab w:val="left" w:pos="1753"/>
        </w:tabs>
        <w:spacing w:before="0"/>
        <w:ind w:left="-142" w:firstLine="1002"/>
        <w:rPr>
          <w:sz w:val="24"/>
          <w:szCs w:val="24"/>
        </w:rPr>
      </w:pPr>
      <w:r w:rsidRPr="00A418E4">
        <w:rPr>
          <w:rStyle w:val="27"/>
          <w:b/>
          <w:sz w:val="24"/>
          <w:szCs w:val="24"/>
        </w:rPr>
        <w:t>6.3.1</w:t>
      </w:r>
      <w:r w:rsidRPr="00A418E4">
        <w:rPr>
          <w:rStyle w:val="27"/>
          <w:sz w:val="24"/>
          <w:szCs w:val="24"/>
        </w:rPr>
        <w:t xml:space="preserve">. </w:t>
      </w:r>
      <w:r w:rsidR="00FB1954" w:rsidRPr="00A418E4">
        <w:rPr>
          <w:rStyle w:val="27"/>
          <w:sz w:val="24"/>
          <w:szCs w:val="24"/>
        </w:rPr>
        <w:t xml:space="preserve">за изработване на инвестиционен проект във фаза технически/работен в размер до </w:t>
      </w:r>
      <w:r w:rsidR="00FB1954" w:rsidRPr="00A418E4">
        <w:rPr>
          <w:rStyle w:val="26"/>
          <w:sz w:val="24"/>
          <w:szCs w:val="24"/>
        </w:rPr>
        <w:t>13</w:t>
      </w:r>
      <w:r w:rsidRPr="00A418E4">
        <w:rPr>
          <w:rStyle w:val="26"/>
          <w:sz w:val="24"/>
          <w:szCs w:val="24"/>
        </w:rPr>
        <w:t> </w:t>
      </w:r>
      <w:r w:rsidR="00023A27">
        <w:rPr>
          <w:rStyle w:val="26"/>
          <w:sz w:val="24"/>
          <w:szCs w:val="24"/>
        </w:rPr>
        <w:t>4</w:t>
      </w:r>
      <w:r w:rsidRPr="00A418E4">
        <w:rPr>
          <w:rStyle w:val="26"/>
          <w:sz w:val="24"/>
          <w:szCs w:val="24"/>
        </w:rPr>
        <w:t xml:space="preserve">00,00 </w:t>
      </w:r>
      <w:r w:rsidR="00FB1954" w:rsidRPr="00A418E4">
        <w:rPr>
          <w:rStyle w:val="33"/>
          <w:b w:val="0"/>
          <w:bCs w:val="0"/>
          <w:sz w:val="24"/>
          <w:szCs w:val="24"/>
        </w:rPr>
        <w:t>(словом: Тринадесет хиляди и четиристотин) лева без ДДС;</w:t>
      </w:r>
    </w:p>
    <w:p w:rsidR="00BB0B23" w:rsidRPr="00A418E4" w:rsidRDefault="008C1746" w:rsidP="008C1746">
      <w:pPr>
        <w:pStyle w:val="24"/>
        <w:shd w:val="clear" w:color="auto" w:fill="auto"/>
        <w:tabs>
          <w:tab w:val="left" w:pos="1744"/>
        </w:tabs>
        <w:spacing w:before="0" w:line="254" w:lineRule="exact"/>
        <w:ind w:firstLine="860"/>
        <w:rPr>
          <w:sz w:val="24"/>
          <w:szCs w:val="24"/>
        </w:rPr>
      </w:pPr>
      <w:r w:rsidRPr="00A418E4">
        <w:rPr>
          <w:rStyle w:val="27"/>
          <w:b/>
          <w:sz w:val="24"/>
          <w:szCs w:val="24"/>
        </w:rPr>
        <w:t>6.3.2</w:t>
      </w:r>
      <w:r w:rsidRPr="00A418E4">
        <w:rPr>
          <w:rStyle w:val="27"/>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660 000,00 (словом: Шестстотин и шестдесет хиляди) лева без ДДС;</w:t>
      </w:r>
    </w:p>
    <w:p w:rsidR="00BB0B23" w:rsidRPr="00A418E4" w:rsidRDefault="008C1746" w:rsidP="008C1746">
      <w:pPr>
        <w:pStyle w:val="24"/>
        <w:shd w:val="clear" w:color="auto" w:fill="auto"/>
        <w:tabs>
          <w:tab w:val="left" w:pos="1768"/>
        </w:tabs>
        <w:spacing w:before="0" w:after="169" w:line="259" w:lineRule="exact"/>
        <w:ind w:firstLine="860"/>
        <w:rPr>
          <w:sz w:val="24"/>
          <w:szCs w:val="24"/>
        </w:rPr>
      </w:pPr>
      <w:r w:rsidRPr="00A418E4">
        <w:rPr>
          <w:rStyle w:val="27"/>
          <w:b/>
          <w:sz w:val="24"/>
          <w:szCs w:val="24"/>
        </w:rPr>
        <w:t>6.3.3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е изискванията на чл. 162, ал. 2 и ал. 3 от Закона за устройство на територията в размер </w:t>
      </w:r>
      <w:r w:rsidR="00FB1954" w:rsidRPr="00A418E4">
        <w:rPr>
          <w:rStyle w:val="26"/>
          <w:sz w:val="24"/>
          <w:szCs w:val="24"/>
        </w:rPr>
        <w:t>до 6 600,00 (словом: Шест хиляди и шестстотин ) лева без ДДС.</w:t>
      </w:r>
    </w:p>
    <w:p w:rsidR="00BB0B23" w:rsidRPr="00A418E4" w:rsidRDefault="00957BD3" w:rsidP="00957BD3">
      <w:pPr>
        <w:pStyle w:val="30"/>
        <w:shd w:val="clear" w:color="auto" w:fill="auto"/>
        <w:tabs>
          <w:tab w:val="left" w:pos="1571"/>
        </w:tabs>
        <w:spacing w:before="0" w:line="274" w:lineRule="exact"/>
        <w:ind w:firstLine="860"/>
        <w:jc w:val="both"/>
        <w:rPr>
          <w:sz w:val="24"/>
          <w:szCs w:val="24"/>
        </w:rPr>
      </w:pPr>
      <w:r w:rsidRPr="00A418E4">
        <w:rPr>
          <w:rStyle w:val="33"/>
          <w:b/>
          <w:bCs/>
          <w:sz w:val="24"/>
          <w:szCs w:val="24"/>
        </w:rPr>
        <w:t xml:space="preserve">6.4. </w:t>
      </w:r>
      <w:r w:rsidR="00FB1954" w:rsidRPr="00A418E4">
        <w:rPr>
          <w:rStyle w:val="33"/>
          <w:b/>
          <w:bCs/>
          <w:sz w:val="24"/>
          <w:szCs w:val="24"/>
        </w:rPr>
        <w:t xml:space="preserve">За обособена позиция </w:t>
      </w:r>
      <w:r w:rsidRPr="00A418E4">
        <w:rPr>
          <w:rStyle w:val="33"/>
          <w:b/>
          <w:bCs/>
          <w:sz w:val="24"/>
          <w:szCs w:val="24"/>
        </w:rPr>
        <w:t xml:space="preserve">№4 </w:t>
      </w:r>
      <w:r w:rsidR="00FB1954" w:rsidRPr="00A418E4">
        <w:rPr>
          <w:rStyle w:val="33"/>
          <w:b/>
          <w:bCs/>
          <w:sz w:val="24"/>
          <w:szCs w:val="24"/>
        </w:rPr>
        <w:t>- до 267 800,00 (словом: Двеста шестдесет и седем хиляди и осемстотин) лева без ДДС, разпределена по дейности, както следва:</w:t>
      </w:r>
    </w:p>
    <w:p w:rsidR="00BB0B23" w:rsidRPr="00A418E4" w:rsidRDefault="00957BD3" w:rsidP="00957BD3">
      <w:pPr>
        <w:pStyle w:val="24"/>
        <w:shd w:val="clear" w:color="auto" w:fill="auto"/>
        <w:tabs>
          <w:tab w:val="left" w:pos="2324"/>
        </w:tabs>
        <w:spacing w:before="0"/>
        <w:ind w:firstLine="860"/>
        <w:rPr>
          <w:sz w:val="24"/>
          <w:szCs w:val="24"/>
        </w:rPr>
      </w:pPr>
      <w:r w:rsidRPr="00A418E4">
        <w:rPr>
          <w:rStyle w:val="27"/>
          <w:sz w:val="24"/>
          <w:szCs w:val="24"/>
        </w:rPr>
        <w:t xml:space="preserve">6.4.1. </w:t>
      </w:r>
      <w:r w:rsidR="00FB1954" w:rsidRPr="00A418E4">
        <w:rPr>
          <w:rStyle w:val="27"/>
          <w:sz w:val="24"/>
          <w:szCs w:val="24"/>
        </w:rPr>
        <w:t xml:space="preserve">за изработване на инвестиционен проект във фаза технически/работен в размер до </w:t>
      </w:r>
      <w:r w:rsidRPr="00A418E4">
        <w:rPr>
          <w:rStyle w:val="27"/>
          <w:sz w:val="24"/>
          <w:szCs w:val="24"/>
        </w:rPr>
        <w:t xml:space="preserve">5200,00 </w:t>
      </w:r>
      <w:r w:rsidR="00FB1954" w:rsidRPr="00A418E4">
        <w:rPr>
          <w:rStyle w:val="33"/>
          <w:bCs w:val="0"/>
          <w:sz w:val="24"/>
          <w:szCs w:val="24"/>
        </w:rPr>
        <w:t>(словом: Пет хиляди и двеста) лева без ДДС;</w:t>
      </w:r>
    </w:p>
    <w:p w:rsidR="00BB0B23" w:rsidRPr="00A418E4" w:rsidRDefault="00957BD3" w:rsidP="00957BD3">
      <w:pPr>
        <w:pStyle w:val="24"/>
        <w:shd w:val="clear" w:color="auto" w:fill="auto"/>
        <w:tabs>
          <w:tab w:val="left" w:pos="1669"/>
        </w:tabs>
        <w:spacing w:before="0"/>
        <w:ind w:firstLine="860"/>
        <w:rPr>
          <w:sz w:val="24"/>
          <w:szCs w:val="24"/>
        </w:rPr>
      </w:pPr>
      <w:r w:rsidRPr="00A418E4">
        <w:rPr>
          <w:rStyle w:val="27"/>
          <w:sz w:val="24"/>
          <w:szCs w:val="24"/>
        </w:rPr>
        <w:t xml:space="preserve">6.4.2.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260 000,00 словом: Двеста и шестдесет хиляди) лева без ДДС;</w:t>
      </w:r>
    </w:p>
    <w:p w:rsidR="00BB0B23" w:rsidRPr="00A418E4" w:rsidRDefault="00957BD3" w:rsidP="00957BD3">
      <w:pPr>
        <w:pStyle w:val="24"/>
        <w:shd w:val="clear" w:color="auto" w:fill="auto"/>
        <w:tabs>
          <w:tab w:val="left" w:pos="1754"/>
        </w:tabs>
        <w:spacing w:before="0" w:after="184"/>
        <w:ind w:firstLine="860"/>
        <w:rPr>
          <w:sz w:val="24"/>
          <w:szCs w:val="24"/>
        </w:rPr>
      </w:pPr>
      <w:r w:rsidRPr="00A418E4">
        <w:rPr>
          <w:rStyle w:val="27"/>
          <w:b/>
          <w:sz w:val="24"/>
          <w:szCs w:val="24"/>
        </w:rPr>
        <w:t>6.4.3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с изискванията на чл. 162, ал. 2 и ал. 3 от Закона за устройство на територията в размер </w:t>
      </w:r>
      <w:r w:rsidR="00FB1954" w:rsidRPr="00A418E4">
        <w:rPr>
          <w:rStyle w:val="26"/>
          <w:sz w:val="24"/>
          <w:szCs w:val="24"/>
        </w:rPr>
        <w:t xml:space="preserve">до 2 600,00 (словом: Две хиляди и шестстотин </w:t>
      </w:r>
      <w:r w:rsidR="00FB1954" w:rsidRPr="00A418E4">
        <w:rPr>
          <w:rStyle w:val="27"/>
          <w:sz w:val="24"/>
          <w:szCs w:val="24"/>
        </w:rPr>
        <w:t xml:space="preserve">) </w:t>
      </w:r>
      <w:r w:rsidR="00FB1954" w:rsidRPr="00A418E4">
        <w:rPr>
          <w:rStyle w:val="26"/>
          <w:sz w:val="24"/>
          <w:szCs w:val="24"/>
        </w:rPr>
        <w:t>лева без ДДС.</w:t>
      </w:r>
    </w:p>
    <w:p w:rsidR="00BB0B23" w:rsidRPr="00A418E4" w:rsidRDefault="00957BD3" w:rsidP="00957BD3">
      <w:pPr>
        <w:pStyle w:val="30"/>
        <w:shd w:val="clear" w:color="auto" w:fill="auto"/>
        <w:tabs>
          <w:tab w:val="left" w:pos="1571"/>
        </w:tabs>
        <w:spacing w:before="0" w:line="269" w:lineRule="exact"/>
        <w:ind w:firstLine="860"/>
        <w:jc w:val="both"/>
        <w:rPr>
          <w:sz w:val="24"/>
          <w:szCs w:val="24"/>
        </w:rPr>
      </w:pPr>
      <w:r w:rsidRPr="00A418E4">
        <w:rPr>
          <w:rStyle w:val="33"/>
          <w:b/>
          <w:bCs/>
          <w:sz w:val="24"/>
          <w:szCs w:val="24"/>
        </w:rPr>
        <w:t xml:space="preserve">6.5. </w:t>
      </w:r>
      <w:r w:rsidR="00FB1954" w:rsidRPr="00A418E4">
        <w:rPr>
          <w:rStyle w:val="33"/>
          <w:b/>
          <w:bCs/>
          <w:sz w:val="24"/>
          <w:szCs w:val="24"/>
        </w:rPr>
        <w:t>За обособена позиция №5 - до 566 500,00 (словом: Петстотин шестдесет и шест хиляди и петстотин) лева без ДДС, разпределена по дейности, както следва:</w:t>
      </w:r>
    </w:p>
    <w:p w:rsidR="00BB0B23" w:rsidRPr="00A418E4" w:rsidRDefault="00957BD3" w:rsidP="00957BD3">
      <w:pPr>
        <w:pStyle w:val="24"/>
        <w:shd w:val="clear" w:color="auto" w:fill="auto"/>
        <w:tabs>
          <w:tab w:val="left" w:pos="1744"/>
        </w:tabs>
        <w:spacing w:before="0"/>
        <w:ind w:firstLine="860"/>
        <w:rPr>
          <w:sz w:val="24"/>
          <w:szCs w:val="24"/>
        </w:rPr>
      </w:pPr>
      <w:r w:rsidRPr="00A418E4">
        <w:rPr>
          <w:rStyle w:val="27"/>
          <w:b/>
          <w:sz w:val="24"/>
          <w:szCs w:val="24"/>
        </w:rPr>
        <w:t>6.5.1</w:t>
      </w:r>
      <w:r w:rsidRPr="00A418E4">
        <w:rPr>
          <w:rStyle w:val="27"/>
          <w:sz w:val="24"/>
          <w:szCs w:val="24"/>
        </w:rPr>
        <w:t xml:space="preserve">. </w:t>
      </w:r>
      <w:r w:rsidR="00FB1954" w:rsidRPr="00A418E4">
        <w:rPr>
          <w:rStyle w:val="27"/>
          <w:sz w:val="24"/>
          <w:szCs w:val="24"/>
        </w:rPr>
        <w:t xml:space="preserve">за изработване на инвестиционен проект във фаза технически/работен в размер на </w:t>
      </w:r>
      <w:r w:rsidR="00FB1954" w:rsidRPr="00572464">
        <w:rPr>
          <w:rStyle w:val="27"/>
          <w:b/>
          <w:sz w:val="24"/>
          <w:szCs w:val="24"/>
        </w:rPr>
        <w:t>11</w:t>
      </w:r>
      <w:r w:rsidR="00FB1954" w:rsidRPr="00A418E4">
        <w:rPr>
          <w:rStyle w:val="27"/>
          <w:sz w:val="24"/>
          <w:szCs w:val="24"/>
        </w:rPr>
        <w:t xml:space="preserve"> </w:t>
      </w:r>
      <w:r w:rsidR="00FB1954" w:rsidRPr="00A418E4">
        <w:rPr>
          <w:rStyle w:val="26"/>
          <w:sz w:val="24"/>
          <w:szCs w:val="24"/>
        </w:rPr>
        <w:t>000,00 (словом: Единадесет хиляди) лева без ДДС;</w:t>
      </w:r>
    </w:p>
    <w:p w:rsidR="00BB0B23" w:rsidRPr="00A418E4" w:rsidRDefault="00957BD3" w:rsidP="00957BD3">
      <w:pPr>
        <w:pStyle w:val="24"/>
        <w:shd w:val="clear" w:color="auto" w:fill="auto"/>
        <w:tabs>
          <w:tab w:val="left" w:pos="1744"/>
        </w:tabs>
        <w:spacing w:before="0"/>
        <w:ind w:firstLine="860"/>
        <w:rPr>
          <w:sz w:val="24"/>
          <w:szCs w:val="24"/>
        </w:rPr>
      </w:pPr>
      <w:r w:rsidRPr="00A418E4">
        <w:rPr>
          <w:rStyle w:val="27"/>
          <w:b/>
          <w:sz w:val="24"/>
          <w:szCs w:val="24"/>
        </w:rPr>
        <w:t>6.5.2.</w:t>
      </w:r>
      <w:r w:rsidRPr="00A418E4">
        <w:rPr>
          <w:rStyle w:val="27"/>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550 000,00 (словом: Петстотин и петдесет хиляди) лева без ДДС ;</w:t>
      </w:r>
    </w:p>
    <w:p w:rsidR="00BB0B23" w:rsidRPr="00A418E4" w:rsidRDefault="00957BD3" w:rsidP="00957BD3">
      <w:pPr>
        <w:pStyle w:val="24"/>
        <w:shd w:val="clear" w:color="auto" w:fill="auto"/>
        <w:tabs>
          <w:tab w:val="left" w:pos="1754"/>
        </w:tabs>
        <w:spacing w:before="0" w:after="184"/>
        <w:ind w:firstLine="860"/>
        <w:rPr>
          <w:sz w:val="24"/>
          <w:szCs w:val="24"/>
        </w:rPr>
      </w:pPr>
      <w:r w:rsidRPr="00A418E4">
        <w:rPr>
          <w:rStyle w:val="27"/>
          <w:b/>
          <w:sz w:val="24"/>
          <w:szCs w:val="24"/>
        </w:rPr>
        <w:t>6.5.3.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е изискванията на чл. 162, ал. 2 и ал. 3 от Закона за устройство на територията в размер </w:t>
      </w:r>
      <w:r w:rsidR="00FB1954" w:rsidRPr="00A418E4">
        <w:rPr>
          <w:rStyle w:val="26"/>
          <w:sz w:val="24"/>
          <w:szCs w:val="24"/>
        </w:rPr>
        <w:t>до 5 500,00 (словом: Пет хиляди и петстотин ) лева без ДДС.</w:t>
      </w:r>
    </w:p>
    <w:p w:rsidR="00BB0B23" w:rsidRPr="00A418E4" w:rsidRDefault="00957BD3" w:rsidP="00957BD3">
      <w:pPr>
        <w:pStyle w:val="30"/>
        <w:shd w:val="clear" w:color="auto" w:fill="auto"/>
        <w:tabs>
          <w:tab w:val="left" w:pos="1567"/>
        </w:tabs>
        <w:spacing w:before="0" w:line="269" w:lineRule="exact"/>
        <w:ind w:firstLine="860"/>
        <w:jc w:val="both"/>
        <w:rPr>
          <w:sz w:val="24"/>
          <w:szCs w:val="24"/>
        </w:rPr>
      </w:pPr>
      <w:r w:rsidRPr="00A418E4">
        <w:rPr>
          <w:rStyle w:val="33"/>
          <w:b/>
          <w:bCs/>
          <w:sz w:val="24"/>
          <w:szCs w:val="24"/>
        </w:rPr>
        <w:t xml:space="preserve">6.6. </w:t>
      </w:r>
      <w:r w:rsidR="00FB1954" w:rsidRPr="00A418E4">
        <w:rPr>
          <w:rStyle w:val="33"/>
          <w:b/>
          <w:bCs/>
          <w:sz w:val="24"/>
          <w:szCs w:val="24"/>
        </w:rPr>
        <w:t>За обособена позиция №6 - до 463 500,00 (словом: Четиристотин шестдесет и три хиляди и петстотин) лева без ДДС, разпределена но дейности, както следва:</w:t>
      </w:r>
    </w:p>
    <w:p w:rsidR="00957BD3" w:rsidRPr="00A418E4" w:rsidRDefault="00957BD3" w:rsidP="00957BD3">
      <w:pPr>
        <w:pStyle w:val="24"/>
        <w:shd w:val="clear" w:color="auto" w:fill="auto"/>
        <w:tabs>
          <w:tab w:val="left" w:pos="1744"/>
        </w:tabs>
        <w:spacing w:before="0" w:line="254" w:lineRule="exact"/>
        <w:ind w:firstLine="860"/>
        <w:rPr>
          <w:sz w:val="24"/>
          <w:szCs w:val="24"/>
        </w:rPr>
      </w:pPr>
      <w:r w:rsidRPr="00A418E4">
        <w:rPr>
          <w:rStyle w:val="27"/>
          <w:b/>
          <w:sz w:val="24"/>
          <w:szCs w:val="24"/>
        </w:rPr>
        <w:t>6.6.1</w:t>
      </w:r>
      <w:r w:rsidRPr="00A418E4">
        <w:rPr>
          <w:rStyle w:val="27"/>
          <w:sz w:val="24"/>
          <w:szCs w:val="24"/>
        </w:rPr>
        <w:t xml:space="preserve">. </w:t>
      </w:r>
      <w:r w:rsidR="00FB1954" w:rsidRPr="00A418E4">
        <w:rPr>
          <w:rStyle w:val="27"/>
          <w:sz w:val="24"/>
          <w:szCs w:val="24"/>
        </w:rPr>
        <w:t xml:space="preserve">за изработване на инвестиционен проект във фаза технически/работен в размер до </w:t>
      </w:r>
      <w:r w:rsidR="00FB1954" w:rsidRPr="00572464">
        <w:rPr>
          <w:rStyle w:val="27"/>
          <w:b/>
          <w:sz w:val="24"/>
          <w:szCs w:val="24"/>
        </w:rPr>
        <w:t xml:space="preserve">9 </w:t>
      </w:r>
      <w:r w:rsidR="00FB1954" w:rsidRPr="00A418E4">
        <w:rPr>
          <w:rStyle w:val="26"/>
          <w:sz w:val="24"/>
          <w:szCs w:val="24"/>
        </w:rPr>
        <w:t xml:space="preserve">000,00 </w:t>
      </w:r>
      <w:r w:rsidR="00FB1954" w:rsidRPr="00A418E4">
        <w:rPr>
          <w:rStyle w:val="26"/>
          <w:sz w:val="24"/>
          <w:szCs w:val="24"/>
        </w:rPr>
        <w:lastRenderedPageBreak/>
        <w:t>(словом: Девет хиляди) лева без ДДС;</w:t>
      </w:r>
    </w:p>
    <w:p w:rsidR="00BB0B23" w:rsidRPr="00A418E4" w:rsidRDefault="00957BD3" w:rsidP="00957BD3">
      <w:pPr>
        <w:pStyle w:val="24"/>
        <w:shd w:val="clear" w:color="auto" w:fill="auto"/>
        <w:tabs>
          <w:tab w:val="left" w:pos="1744"/>
        </w:tabs>
        <w:spacing w:before="0" w:line="254" w:lineRule="exact"/>
        <w:ind w:firstLine="860"/>
        <w:rPr>
          <w:sz w:val="24"/>
          <w:szCs w:val="24"/>
        </w:rPr>
      </w:pPr>
      <w:r w:rsidRPr="00A418E4">
        <w:rPr>
          <w:b/>
          <w:sz w:val="24"/>
          <w:szCs w:val="24"/>
        </w:rPr>
        <w:t>6.6.2</w:t>
      </w:r>
      <w:r w:rsidRPr="00A418E4">
        <w:rPr>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450 000,00 (словом: Четиристотин и петдесет хиляди) лева без ДДС;</w:t>
      </w:r>
    </w:p>
    <w:p w:rsidR="00BB0B23" w:rsidRPr="00A418E4" w:rsidRDefault="00957BD3" w:rsidP="00957BD3">
      <w:pPr>
        <w:pStyle w:val="24"/>
        <w:shd w:val="clear" w:color="auto" w:fill="auto"/>
        <w:tabs>
          <w:tab w:val="left" w:pos="1692"/>
        </w:tabs>
        <w:spacing w:before="0" w:after="180"/>
        <w:ind w:firstLine="840"/>
        <w:rPr>
          <w:sz w:val="24"/>
          <w:szCs w:val="24"/>
        </w:rPr>
      </w:pPr>
      <w:r w:rsidRPr="00A418E4">
        <w:rPr>
          <w:rStyle w:val="27"/>
          <w:b/>
          <w:sz w:val="24"/>
          <w:szCs w:val="24"/>
        </w:rPr>
        <w:t>6.6.3.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w:t>
      </w:r>
      <w:r w:rsidRPr="00A418E4">
        <w:rPr>
          <w:rStyle w:val="27"/>
          <w:sz w:val="24"/>
          <w:szCs w:val="24"/>
        </w:rPr>
        <w:t xml:space="preserve"> </w:t>
      </w:r>
      <w:r w:rsidR="00FB1954" w:rsidRPr="00A418E4">
        <w:rPr>
          <w:rStyle w:val="27"/>
          <w:sz w:val="24"/>
          <w:szCs w:val="24"/>
        </w:rPr>
        <w:t xml:space="preserve">работи на строежа в съответствие е изискванията на чл. 162, ал. 2 и ал. 3 от Закона за устройство на територията в размер </w:t>
      </w:r>
      <w:r w:rsidR="00FB1954" w:rsidRPr="00A418E4">
        <w:rPr>
          <w:rStyle w:val="26"/>
          <w:sz w:val="24"/>
          <w:szCs w:val="24"/>
        </w:rPr>
        <w:t>до 4 500,00 (словом: Четири хиляди и петстот</w:t>
      </w:r>
      <w:r w:rsidR="00D60545" w:rsidRPr="00A418E4">
        <w:rPr>
          <w:rStyle w:val="26"/>
          <w:sz w:val="24"/>
          <w:szCs w:val="24"/>
        </w:rPr>
        <w:t>ин</w:t>
      </w:r>
      <w:r w:rsidR="00FB1954" w:rsidRPr="00A418E4">
        <w:rPr>
          <w:rStyle w:val="26"/>
          <w:sz w:val="24"/>
          <w:szCs w:val="24"/>
        </w:rPr>
        <w:t>) лева без ДДС.</w:t>
      </w:r>
    </w:p>
    <w:p w:rsidR="009E5290" w:rsidRPr="00A418E4" w:rsidRDefault="00C71922" w:rsidP="00C71922">
      <w:pPr>
        <w:pStyle w:val="21"/>
        <w:keepNext/>
        <w:keepLines/>
        <w:shd w:val="clear" w:color="auto" w:fill="auto"/>
        <w:tabs>
          <w:tab w:val="left" w:pos="1495"/>
        </w:tabs>
        <w:spacing w:before="0" w:after="0" w:line="274" w:lineRule="exact"/>
        <w:ind w:firstLine="840"/>
        <w:jc w:val="both"/>
        <w:rPr>
          <w:rStyle w:val="2a"/>
          <w:b/>
          <w:bCs/>
          <w:sz w:val="24"/>
          <w:szCs w:val="24"/>
        </w:rPr>
      </w:pPr>
      <w:bookmarkStart w:id="9" w:name="bookmark16"/>
      <w:r w:rsidRPr="00A418E4">
        <w:rPr>
          <w:rStyle w:val="2a"/>
          <w:b/>
          <w:bCs/>
          <w:sz w:val="24"/>
          <w:szCs w:val="24"/>
        </w:rPr>
        <w:t xml:space="preserve">6.7. </w:t>
      </w:r>
      <w:r w:rsidR="00FB1954" w:rsidRPr="00A418E4">
        <w:rPr>
          <w:rStyle w:val="2a"/>
          <w:b/>
          <w:bCs/>
          <w:sz w:val="24"/>
          <w:szCs w:val="24"/>
        </w:rPr>
        <w:t>За обособена позиция №7 - до 381 100,00 (словом: Триста осемдесет и една хиляди и сто) лева без ДДС, разпределена по дейности, както следва:</w:t>
      </w:r>
      <w:bookmarkEnd w:id="9"/>
    </w:p>
    <w:p w:rsidR="00BB0B23" w:rsidRPr="00A418E4" w:rsidRDefault="00C71922" w:rsidP="00C71922">
      <w:pPr>
        <w:pStyle w:val="21"/>
        <w:keepNext/>
        <w:keepLines/>
        <w:shd w:val="clear" w:color="auto" w:fill="auto"/>
        <w:tabs>
          <w:tab w:val="left" w:pos="1495"/>
          <w:tab w:val="left" w:pos="1560"/>
        </w:tabs>
        <w:spacing w:before="0" w:after="0" w:line="274" w:lineRule="exact"/>
        <w:ind w:firstLine="851"/>
        <w:jc w:val="both"/>
        <w:rPr>
          <w:sz w:val="24"/>
          <w:szCs w:val="24"/>
        </w:rPr>
      </w:pPr>
      <w:r w:rsidRPr="00A418E4">
        <w:rPr>
          <w:rStyle w:val="27"/>
          <w:sz w:val="24"/>
          <w:szCs w:val="24"/>
        </w:rPr>
        <w:t xml:space="preserve">6.7.1. </w:t>
      </w:r>
      <w:r w:rsidR="00FB1954" w:rsidRPr="00A418E4">
        <w:rPr>
          <w:rStyle w:val="27"/>
          <w:sz w:val="24"/>
          <w:szCs w:val="24"/>
        </w:rPr>
        <w:t>за изработване на инвестиционен проект във фаза технически/работен в размер до</w:t>
      </w:r>
      <w:r w:rsidRPr="00A418E4">
        <w:rPr>
          <w:rStyle w:val="27"/>
          <w:sz w:val="24"/>
          <w:szCs w:val="24"/>
        </w:rPr>
        <w:t xml:space="preserve"> 7</w:t>
      </w:r>
      <w:r w:rsidR="00F22275">
        <w:rPr>
          <w:rStyle w:val="27"/>
          <w:sz w:val="24"/>
          <w:szCs w:val="24"/>
        </w:rPr>
        <w:t>4</w:t>
      </w:r>
      <w:r w:rsidRPr="00A418E4">
        <w:rPr>
          <w:rStyle w:val="27"/>
          <w:sz w:val="24"/>
          <w:szCs w:val="24"/>
        </w:rPr>
        <w:t xml:space="preserve">00,00 </w:t>
      </w:r>
      <w:r w:rsidR="00FB1954" w:rsidRPr="00A418E4">
        <w:rPr>
          <w:rStyle w:val="33"/>
          <w:b/>
          <w:bCs/>
          <w:sz w:val="24"/>
          <w:szCs w:val="24"/>
        </w:rPr>
        <w:t>(словом: Седем хиляди и четиристотин) лева без ДДС;</w:t>
      </w:r>
    </w:p>
    <w:p w:rsidR="00BB0B23" w:rsidRPr="00A418E4" w:rsidRDefault="00C71922" w:rsidP="00C71922">
      <w:pPr>
        <w:pStyle w:val="24"/>
        <w:shd w:val="clear" w:color="auto" w:fill="auto"/>
        <w:tabs>
          <w:tab w:val="left" w:pos="1682"/>
        </w:tabs>
        <w:spacing w:before="0"/>
        <w:ind w:firstLine="840"/>
        <w:rPr>
          <w:sz w:val="24"/>
          <w:szCs w:val="24"/>
        </w:rPr>
      </w:pPr>
      <w:r w:rsidRPr="00A418E4">
        <w:rPr>
          <w:rStyle w:val="27"/>
          <w:b/>
          <w:sz w:val="24"/>
          <w:szCs w:val="24"/>
        </w:rPr>
        <w:t>6.7.2</w:t>
      </w:r>
      <w:r w:rsidRPr="00A418E4">
        <w:rPr>
          <w:rStyle w:val="27"/>
          <w:sz w:val="24"/>
          <w:szCs w:val="24"/>
        </w:rPr>
        <w:t xml:space="preserve">. </w:t>
      </w:r>
      <w:r w:rsidR="00FB1954" w:rsidRPr="00A418E4">
        <w:rPr>
          <w:rStyle w:val="27"/>
          <w:sz w:val="24"/>
          <w:szCs w:val="24"/>
        </w:rPr>
        <w:t xml:space="preserve">за извършване на строително-монтажните работи и дейности в размер до </w:t>
      </w:r>
      <w:r w:rsidR="00FB1954" w:rsidRPr="00A418E4">
        <w:rPr>
          <w:rStyle w:val="26"/>
          <w:sz w:val="24"/>
          <w:szCs w:val="24"/>
        </w:rPr>
        <w:t>370 000,00 (словом: Триста и седемдесет хиляди) лева без ДДС;</w:t>
      </w:r>
    </w:p>
    <w:p w:rsidR="00BB0B23" w:rsidRPr="00A418E4" w:rsidRDefault="00C71922" w:rsidP="00C71922">
      <w:pPr>
        <w:pStyle w:val="24"/>
        <w:shd w:val="clear" w:color="auto" w:fill="auto"/>
        <w:tabs>
          <w:tab w:val="left" w:pos="1701"/>
        </w:tabs>
        <w:spacing w:before="0" w:after="215" w:line="264" w:lineRule="exact"/>
        <w:ind w:firstLine="840"/>
        <w:rPr>
          <w:sz w:val="24"/>
          <w:szCs w:val="24"/>
        </w:rPr>
      </w:pPr>
      <w:r w:rsidRPr="00A418E4">
        <w:rPr>
          <w:rStyle w:val="27"/>
          <w:b/>
          <w:sz w:val="24"/>
          <w:szCs w:val="24"/>
        </w:rPr>
        <w:t>6.7.3.</w:t>
      </w:r>
      <w:r w:rsidRPr="00A418E4">
        <w:rPr>
          <w:rStyle w:val="27"/>
          <w:sz w:val="24"/>
          <w:szCs w:val="24"/>
        </w:rPr>
        <w:t xml:space="preserve"> </w:t>
      </w:r>
      <w:r w:rsidR="00FB1954" w:rsidRPr="00A418E4">
        <w:rPr>
          <w:rStyle w:val="27"/>
          <w:sz w:val="24"/>
          <w:szCs w:val="24"/>
        </w:rPr>
        <w:t xml:space="preserve">за упражняване на авторски надзор по време на изпълнението на строителни и монтажни работи на строежа в съответствие с изискванията на чл. 162, ал. 2 и ал. 3 от Закона за устройство на територията в размер </w:t>
      </w:r>
      <w:r w:rsidR="00FB1954" w:rsidRPr="00A418E4">
        <w:rPr>
          <w:rStyle w:val="26"/>
          <w:sz w:val="24"/>
          <w:szCs w:val="24"/>
        </w:rPr>
        <w:t>до 3 700,00 (словом: Три хиляди и седемстотин) лева без ДДС.</w:t>
      </w:r>
    </w:p>
    <w:p w:rsidR="00BB0B23" w:rsidRPr="00A418E4" w:rsidRDefault="00FB1954">
      <w:pPr>
        <w:pStyle w:val="21"/>
        <w:keepNext/>
        <w:keepLines/>
        <w:shd w:val="clear" w:color="auto" w:fill="auto"/>
        <w:spacing w:before="0" w:after="7" w:line="220" w:lineRule="exact"/>
        <w:ind w:left="260" w:firstLine="580"/>
        <w:jc w:val="both"/>
        <w:rPr>
          <w:sz w:val="24"/>
          <w:szCs w:val="24"/>
        </w:rPr>
      </w:pPr>
      <w:bookmarkStart w:id="10" w:name="bookmark17"/>
      <w:r w:rsidRPr="00A418E4">
        <w:rPr>
          <w:rStyle w:val="22"/>
          <w:b/>
          <w:bCs/>
          <w:sz w:val="24"/>
          <w:szCs w:val="24"/>
        </w:rPr>
        <w:t>Важно!!!</w:t>
      </w:r>
      <w:bookmarkEnd w:id="10"/>
    </w:p>
    <w:p w:rsidR="00BB0B23" w:rsidRPr="00A418E4" w:rsidRDefault="00FB1954">
      <w:pPr>
        <w:pStyle w:val="30"/>
        <w:shd w:val="clear" w:color="auto" w:fill="auto"/>
        <w:spacing w:before="0" w:line="269" w:lineRule="exact"/>
        <w:ind w:left="260" w:firstLine="580"/>
        <w:jc w:val="both"/>
        <w:rPr>
          <w:sz w:val="24"/>
          <w:szCs w:val="24"/>
        </w:rPr>
      </w:pPr>
      <w:r w:rsidRPr="00A418E4">
        <w:rPr>
          <w:rStyle w:val="33"/>
          <w:b/>
          <w:bCs/>
          <w:sz w:val="24"/>
          <w:szCs w:val="24"/>
        </w:rPr>
        <w:t>* Предложените единични цени за дейностите и общата цена от участниците за обособената позиция за която кандидатстват не трябва да надхвърля посочен</w:t>
      </w:r>
      <w:r w:rsidR="00C71922" w:rsidRPr="00A418E4">
        <w:rPr>
          <w:rStyle w:val="33"/>
          <w:b/>
          <w:bCs/>
          <w:sz w:val="24"/>
          <w:szCs w:val="24"/>
        </w:rPr>
        <w:t>ите прогнозни стойности за съот</w:t>
      </w:r>
      <w:r w:rsidRPr="00A418E4">
        <w:rPr>
          <w:rStyle w:val="33"/>
          <w:b/>
          <w:bCs/>
          <w:sz w:val="24"/>
          <w:szCs w:val="24"/>
        </w:rPr>
        <w:t>ветните дейности и общата прогнозна стойност на обособената позиция.</w:t>
      </w:r>
    </w:p>
    <w:p w:rsidR="00BB0B23" w:rsidRPr="00A418E4" w:rsidRDefault="00FB1954" w:rsidP="00471F56">
      <w:pPr>
        <w:pStyle w:val="30"/>
        <w:shd w:val="clear" w:color="auto" w:fill="auto"/>
        <w:spacing w:before="0" w:after="379" w:line="269" w:lineRule="exact"/>
        <w:ind w:left="260" w:firstLine="591"/>
        <w:jc w:val="both"/>
        <w:rPr>
          <w:sz w:val="24"/>
          <w:szCs w:val="24"/>
        </w:rPr>
      </w:pPr>
      <w:r w:rsidRPr="00A418E4">
        <w:rPr>
          <w:rStyle w:val="33"/>
          <w:b/>
          <w:bCs/>
          <w:sz w:val="24"/>
          <w:szCs w:val="24"/>
        </w:rPr>
        <w:t>Участник, предложил обща цена за изпълнение на обособената позиция за която кандидатства и единични цени за съответните дейности, по-високи от прогнозните стойности, ще бъде отстранен от участие.</w:t>
      </w:r>
    </w:p>
    <w:p w:rsidR="00BB0B23" w:rsidRPr="00A418E4" w:rsidRDefault="00FB1954" w:rsidP="00471F56">
      <w:pPr>
        <w:pStyle w:val="24"/>
        <w:numPr>
          <w:ilvl w:val="0"/>
          <w:numId w:val="23"/>
        </w:numPr>
        <w:shd w:val="clear" w:color="auto" w:fill="auto"/>
        <w:tabs>
          <w:tab w:val="left" w:pos="993"/>
        </w:tabs>
        <w:spacing w:before="0" w:line="245" w:lineRule="exact"/>
        <w:ind w:left="1134" w:hanging="283"/>
        <w:jc w:val="left"/>
        <w:rPr>
          <w:sz w:val="24"/>
          <w:szCs w:val="24"/>
        </w:rPr>
      </w:pPr>
      <w:r w:rsidRPr="00A418E4">
        <w:rPr>
          <w:rStyle w:val="26"/>
          <w:sz w:val="24"/>
          <w:szCs w:val="24"/>
        </w:rPr>
        <w:t xml:space="preserve">Източник на финансиране: </w:t>
      </w:r>
      <w:r w:rsidRPr="00A418E4">
        <w:rPr>
          <w:rStyle w:val="27"/>
          <w:sz w:val="24"/>
          <w:szCs w:val="24"/>
        </w:rPr>
        <w:t>Национална програма за енергийна ефективност на</w:t>
      </w:r>
    </w:p>
    <w:p w:rsidR="00BB0B23" w:rsidRPr="00A418E4" w:rsidRDefault="00FB1954" w:rsidP="00471F56">
      <w:pPr>
        <w:pStyle w:val="24"/>
        <w:shd w:val="clear" w:color="auto" w:fill="auto"/>
        <w:tabs>
          <w:tab w:val="left" w:leader="dot" w:pos="3861"/>
          <w:tab w:val="left" w:leader="dot" w:pos="5458"/>
          <w:tab w:val="left" w:leader="dot" w:pos="5633"/>
        </w:tabs>
        <w:spacing w:before="0" w:line="245" w:lineRule="exact"/>
        <w:ind w:firstLine="284"/>
        <w:rPr>
          <w:sz w:val="24"/>
          <w:szCs w:val="24"/>
        </w:rPr>
      </w:pPr>
      <w:proofErr w:type="spellStart"/>
      <w:r w:rsidRPr="00A418E4">
        <w:rPr>
          <w:rStyle w:val="27"/>
          <w:sz w:val="24"/>
          <w:szCs w:val="24"/>
        </w:rPr>
        <w:t>многофамилни</w:t>
      </w:r>
      <w:proofErr w:type="spellEnd"/>
      <w:r w:rsidRPr="00A418E4">
        <w:rPr>
          <w:rStyle w:val="27"/>
          <w:sz w:val="24"/>
          <w:szCs w:val="24"/>
        </w:rPr>
        <w:t xml:space="preserve"> жилищни</w:t>
      </w:r>
      <w:r w:rsidR="00F56E4C" w:rsidRPr="00A418E4">
        <w:rPr>
          <w:rStyle w:val="27"/>
          <w:sz w:val="24"/>
          <w:szCs w:val="24"/>
        </w:rPr>
        <w:t xml:space="preserve"> сгради.</w:t>
      </w:r>
    </w:p>
    <w:p w:rsidR="00BB0B23" w:rsidRPr="00A418E4" w:rsidRDefault="00FB1954" w:rsidP="00F56E4C">
      <w:pPr>
        <w:pStyle w:val="24"/>
        <w:shd w:val="clear" w:color="auto" w:fill="auto"/>
        <w:spacing w:before="0" w:after="240" w:line="264" w:lineRule="exact"/>
        <w:ind w:left="260" w:firstLine="580"/>
        <w:rPr>
          <w:sz w:val="24"/>
          <w:szCs w:val="24"/>
        </w:rPr>
      </w:pPr>
      <w:r w:rsidRPr="00A418E4">
        <w:rPr>
          <w:rStyle w:val="27"/>
          <w:sz w:val="24"/>
          <w:szCs w:val="24"/>
        </w:rPr>
        <w:t>Изборът на изпълнител, финансирането и разплащането на дейностите се извършва чрез възложителя</w:t>
      </w:r>
      <w:r w:rsidR="00F56E4C" w:rsidRPr="00A418E4">
        <w:rPr>
          <w:rStyle w:val="27"/>
          <w:sz w:val="24"/>
          <w:szCs w:val="24"/>
        </w:rPr>
        <w:t xml:space="preserve"> </w:t>
      </w:r>
      <w:r w:rsidRPr="00A418E4">
        <w:rPr>
          <w:rStyle w:val="27"/>
          <w:sz w:val="24"/>
          <w:szCs w:val="24"/>
        </w:rPr>
        <w:t xml:space="preserve"> — Община Свищов и от името и за сметка на сдружението на собствениците на сградата посочена в съответната обособена позиция от предмета на поръчката.</w:t>
      </w:r>
    </w:p>
    <w:p w:rsidR="00BB0B23" w:rsidRPr="00A418E4" w:rsidRDefault="00FB1954" w:rsidP="00471F56">
      <w:pPr>
        <w:pStyle w:val="24"/>
        <w:numPr>
          <w:ilvl w:val="0"/>
          <w:numId w:val="23"/>
        </w:numPr>
        <w:shd w:val="clear" w:color="auto" w:fill="auto"/>
        <w:tabs>
          <w:tab w:val="left" w:pos="1134"/>
        </w:tabs>
        <w:spacing w:before="0" w:line="264" w:lineRule="exact"/>
        <w:ind w:left="284" w:firstLine="567"/>
        <w:rPr>
          <w:sz w:val="24"/>
          <w:szCs w:val="24"/>
        </w:rPr>
      </w:pPr>
      <w:r w:rsidRPr="00A418E4">
        <w:rPr>
          <w:rStyle w:val="26"/>
          <w:sz w:val="24"/>
          <w:szCs w:val="24"/>
        </w:rPr>
        <w:t xml:space="preserve">Начин на плащане за всяка една от обособените позиции: </w:t>
      </w:r>
      <w:r w:rsidRPr="00A418E4">
        <w:rPr>
          <w:rStyle w:val="27"/>
          <w:sz w:val="24"/>
          <w:szCs w:val="24"/>
        </w:rPr>
        <w:t>Всички плащания ще се извършват по банков път, по банкова сметка на Изпълнителя, както следва:</w:t>
      </w:r>
    </w:p>
    <w:p w:rsidR="00BB0B23" w:rsidRPr="00A418E4" w:rsidRDefault="00FB1954">
      <w:pPr>
        <w:pStyle w:val="24"/>
        <w:shd w:val="clear" w:color="auto" w:fill="auto"/>
        <w:tabs>
          <w:tab w:val="left" w:pos="1076"/>
        </w:tabs>
        <w:spacing w:before="0" w:line="269" w:lineRule="exact"/>
        <w:ind w:left="260" w:firstLine="580"/>
        <w:rPr>
          <w:sz w:val="24"/>
          <w:szCs w:val="24"/>
        </w:rPr>
      </w:pPr>
      <w:r w:rsidRPr="00A418E4">
        <w:rPr>
          <w:rStyle w:val="26"/>
          <w:sz w:val="24"/>
          <w:szCs w:val="24"/>
        </w:rPr>
        <w:t>а)</w:t>
      </w:r>
      <w:r w:rsidRPr="00A418E4">
        <w:rPr>
          <w:rStyle w:val="27"/>
          <w:sz w:val="24"/>
          <w:szCs w:val="24"/>
        </w:rPr>
        <w:tab/>
        <w:t xml:space="preserve">Първо плащане след представяне на техническия/работен инвестиционен проект на </w:t>
      </w:r>
      <w:r w:rsidR="00471F56">
        <w:rPr>
          <w:rStyle w:val="27"/>
          <w:sz w:val="24"/>
          <w:szCs w:val="24"/>
        </w:rPr>
        <w:t>въ</w:t>
      </w:r>
      <w:r w:rsidRPr="00A418E4">
        <w:rPr>
          <w:rStyle w:val="27"/>
          <w:sz w:val="24"/>
          <w:szCs w:val="24"/>
        </w:rPr>
        <w:t>зложителя в размер на цената за изработване на технически инвестиционен проект в срок до 30</w:t>
      </w:r>
    </w:p>
    <w:p w:rsidR="00BB0B23" w:rsidRPr="00A418E4" w:rsidRDefault="00FB1954" w:rsidP="00D80063">
      <w:pPr>
        <w:pStyle w:val="24"/>
        <w:shd w:val="clear" w:color="auto" w:fill="auto"/>
        <w:spacing w:before="0" w:line="269" w:lineRule="exact"/>
        <w:ind w:left="261" w:firstLine="0"/>
        <w:rPr>
          <w:sz w:val="24"/>
          <w:szCs w:val="24"/>
        </w:rPr>
      </w:pPr>
      <w:r w:rsidRPr="00A418E4">
        <w:rPr>
          <w:rStyle w:val="27"/>
          <w:sz w:val="24"/>
          <w:szCs w:val="24"/>
        </w:rPr>
        <w:t>(тридесет) календарни дни и представяне на оригинал</w:t>
      </w:r>
      <w:r w:rsidR="00F56E4C" w:rsidRPr="00A418E4">
        <w:rPr>
          <w:rStyle w:val="27"/>
          <w:sz w:val="24"/>
          <w:szCs w:val="24"/>
        </w:rPr>
        <w:t xml:space="preserve">на фактура за дължимата сума и </w:t>
      </w:r>
      <w:proofErr w:type="spellStart"/>
      <w:r w:rsidR="00F56E4C" w:rsidRPr="00A418E4">
        <w:rPr>
          <w:rStyle w:val="27"/>
          <w:sz w:val="24"/>
          <w:szCs w:val="24"/>
        </w:rPr>
        <w:t>п</w:t>
      </w:r>
      <w:r w:rsidRPr="00A418E4">
        <w:rPr>
          <w:rStyle w:val="27"/>
          <w:sz w:val="24"/>
          <w:szCs w:val="24"/>
        </w:rPr>
        <w:t>риемо</w:t>
      </w:r>
      <w:proofErr w:type="spellEnd"/>
      <w:r w:rsidRPr="00A418E4">
        <w:rPr>
          <w:rStyle w:val="27"/>
          <w:sz w:val="24"/>
          <w:szCs w:val="24"/>
        </w:rPr>
        <w:t>- предавателен протокол, подписан от главния архитект на Община Свищов.</w:t>
      </w:r>
    </w:p>
    <w:p w:rsidR="00BB0B23" w:rsidRPr="00A418E4" w:rsidRDefault="00FB1954" w:rsidP="00D80063">
      <w:pPr>
        <w:pStyle w:val="24"/>
        <w:shd w:val="clear" w:color="auto" w:fill="auto"/>
        <w:tabs>
          <w:tab w:val="left" w:pos="1173"/>
        </w:tabs>
        <w:spacing w:before="0" w:line="269" w:lineRule="exact"/>
        <w:ind w:left="261" w:firstLine="580"/>
        <w:rPr>
          <w:sz w:val="24"/>
          <w:szCs w:val="24"/>
        </w:rPr>
      </w:pPr>
      <w:r w:rsidRPr="00A418E4">
        <w:rPr>
          <w:rStyle w:val="27"/>
          <w:b/>
          <w:sz w:val="24"/>
          <w:szCs w:val="24"/>
        </w:rPr>
        <w:t>б)</w:t>
      </w:r>
      <w:r w:rsidRPr="00A418E4">
        <w:rPr>
          <w:rStyle w:val="27"/>
          <w:b/>
          <w:sz w:val="24"/>
          <w:szCs w:val="24"/>
        </w:rPr>
        <w:tab/>
      </w:r>
      <w:r w:rsidRPr="00A418E4">
        <w:rPr>
          <w:rStyle w:val="27"/>
          <w:sz w:val="24"/>
          <w:szCs w:val="24"/>
        </w:rPr>
        <w:t xml:space="preserve">Междинни плащания се извършват само за действително извършени и с необходимото качество видове работи в срок до 30 (тридесет) календарни дни от датата на представяне на двустранно подписани протоколи за приемане на извършени </w:t>
      </w:r>
      <w:r w:rsidRPr="00A418E4">
        <w:rPr>
          <w:rStyle w:val="2f"/>
          <w:sz w:val="24"/>
          <w:szCs w:val="24"/>
        </w:rPr>
        <w:t>CM</w:t>
      </w:r>
      <w:r w:rsidR="005B25FC" w:rsidRPr="00A418E4">
        <w:rPr>
          <w:rStyle w:val="2f"/>
          <w:sz w:val="24"/>
          <w:szCs w:val="24"/>
          <w:lang w:val="bg-BG"/>
        </w:rPr>
        <w:t xml:space="preserve">Р </w:t>
      </w:r>
      <w:r w:rsidR="00D80063">
        <w:rPr>
          <w:rStyle w:val="2f"/>
          <w:sz w:val="24"/>
          <w:szCs w:val="24"/>
          <w:lang w:val="bg-BG"/>
        </w:rPr>
        <w:t xml:space="preserve"> </w:t>
      </w:r>
      <w:r w:rsidR="00D80063" w:rsidRPr="00A418E4">
        <w:rPr>
          <w:rStyle w:val="27"/>
          <w:sz w:val="24"/>
          <w:szCs w:val="24"/>
        </w:rPr>
        <w:t xml:space="preserve">и </w:t>
      </w:r>
      <w:r w:rsidRPr="00A418E4">
        <w:rPr>
          <w:rStyle w:val="27"/>
          <w:sz w:val="24"/>
          <w:szCs w:val="24"/>
        </w:rPr>
        <w:t>оригинална фактура.</w:t>
      </w:r>
    </w:p>
    <w:p w:rsidR="00BB0B23" w:rsidRPr="00A418E4" w:rsidRDefault="00FB1954">
      <w:pPr>
        <w:pStyle w:val="24"/>
        <w:shd w:val="clear" w:color="auto" w:fill="auto"/>
        <w:tabs>
          <w:tab w:val="left" w:pos="1173"/>
        </w:tabs>
        <w:spacing w:before="0"/>
        <w:ind w:left="260" w:firstLine="580"/>
        <w:rPr>
          <w:sz w:val="24"/>
          <w:szCs w:val="24"/>
        </w:rPr>
      </w:pPr>
      <w:r w:rsidRPr="00A418E4">
        <w:rPr>
          <w:rStyle w:val="26"/>
          <w:sz w:val="24"/>
          <w:szCs w:val="24"/>
        </w:rPr>
        <w:t>в)</w:t>
      </w:r>
      <w:r w:rsidRPr="00A418E4">
        <w:rPr>
          <w:rStyle w:val="27"/>
          <w:sz w:val="24"/>
          <w:szCs w:val="24"/>
        </w:rPr>
        <w:tab/>
        <w:t xml:space="preserve">Окончателното плащане в размер на 10 (десет) % от цената за изпълнение на строително- монтажните работи и дейности се извършва от Възложителя в срок до 30 (тридесет) календарни дни, след подписване на Констативен акт за установяване годността за приемане на строежа </w:t>
      </w:r>
      <w:proofErr w:type="spellStart"/>
      <w:r w:rsidRPr="00A418E4">
        <w:rPr>
          <w:rStyle w:val="27"/>
          <w:sz w:val="24"/>
          <w:szCs w:val="24"/>
        </w:rPr>
        <w:t>обр</w:t>
      </w:r>
      <w:proofErr w:type="spellEnd"/>
      <w:r w:rsidRPr="00A418E4">
        <w:rPr>
          <w:rStyle w:val="27"/>
          <w:sz w:val="24"/>
          <w:szCs w:val="24"/>
        </w:rPr>
        <w:t>. 15 към Наредба № 3 за съставяне на актове и протоколи по време на строителството (ДВ бр. 72 от 2003 г.) без забележки за строежа и представяне на оригинална фактура.</w:t>
      </w:r>
    </w:p>
    <w:p w:rsidR="00BB0B23" w:rsidRDefault="00FB1954">
      <w:pPr>
        <w:pStyle w:val="24"/>
        <w:shd w:val="clear" w:color="auto" w:fill="auto"/>
        <w:tabs>
          <w:tab w:val="left" w:pos="1178"/>
        </w:tabs>
        <w:spacing w:before="0"/>
        <w:ind w:left="260" w:firstLine="580"/>
        <w:rPr>
          <w:rStyle w:val="27"/>
          <w:sz w:val="24"/>
          <w:szCs w:val="24"/>
        </w:rPr>
      </w:pPr>
      <w:r w:rsidRPr="00A418E4">
        <w:rPr>
          <w:rStyle w:val="26"/>
          <w:sz w:val="24"/>
          <w:szCs w:val="24"/>
        </w:rPr>
        <w:t>г)</w:t>
      </w:r>
      <w:r w:rsidRPr="00A418E4">
        <w:rPr>
          <w:rStyle w:val="27"/>
          <w:sz w:val="24"/>
          <w:szCs w:val="24"/>
        </w:rPr>
        <w:tab/>
        <w:t xml:space="preserve">Цената за упражняване на авторски надзор при изпълнение на строително-монтажните работи и дейности за съответната сграда се извършва от Възложителя в срок до 30 (тридесет) календарни дни, след подписване на Констативен акт за установяване годността за приемане на строежа </w:t>
      </w:r>
      <w:proofErr w:type="spellStart"/>
      <w:r w:rsidRPr="00A418E4">
        <w:rPr>
          <w:rStyle w:val="27"/>
          <w:sz w:val="24"/>
          <w:szCs w:val="24"/>
        </w:rPr>
        <w:t>обр</w:t>
      </w:r>
      <w:proofErr w:type="spellEnd"/>
      <w:r w:rsidRPr="00A418E4">
        <w:rPr>
          <w:rStyle w:val="27"/>
          <w:sz w:val="24"/>
          <w:szCs w:val="24"/>
        </w:rPr>
        <w:t>. 15 към Наредба № 3 за съставяне на актове и протоколи по време на строителството (ДВ бр. 72 от 2003 г.) без забележки за строежа и представяне на оригинална фактура.</w:t>
      </w:r>
    </w:p>
    <w:p w:rsidR="00D80063" w:rsidRPr="00A418E4" w:rsidRDefault="00D80063">
      <w:pPr>
        <w:pStyle w:val="24"/>
        <w:shd w:val="clear" w:color="auto" w:fill="auto"/>
        <w:tabs>
          <w:tab w:val="left" w:pos="1178"/>
        </w:tabs>
        <w:spacing w:before="0"/>
        <w:ind w:left="260" w:firstLine="580"/>
        <w:rPr>
          <w:sz w:val="24"/>
          <w:szCs w:val="24"/>
        </w:rPr>
      </w:pPr>
    </w:p>
    <w:p w:rsidR="00BB0B23" w:rsidRPr="00A418E4" w:rsidRDefault="00FB1954" w:rsidP="00D80063">
      <w:pPr>
        <w:pStyle w:val="21"/>
        <w:keepNext/>
        <w:keepLines/>
        <w:shd w:val="clear" w:color="auto" w:fill="auto"/>
        <w:spacing w:before="0" w:after="232" w:line="220" w:lineRule="exact"/>
        <w:ind w:right="160" w:firstLine="0"/>
        <w:rPr>
          <w:sz w:val="24"/>
          <w:szCs w:val="24"/>
        </w:rPr>
      </w:pPr>
      <w:bookmarkStart w:id="11" w:name="bookmark18"/>
      <w:r w:rsidRPr="00A418E4">
        <w:rPr>
          <w:rStyle w:val="22"/>
          <w:b/>
          <w:bCs/>
          <w:sz w:val="24"/>
          <w:szCs w:val="24"/>
        </w:rPr>
        <w:t>РАЗДЕЛ II. УСЛОВИЯ ЗА УЧАСТИЕ</w:t>
      </w:r>
      <w:bookmarkEnd w:id="11"/>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7"/>
          <w:sz w:val="24"/>
          <w:szCs w:val="24"/>
        </w:rPr>
        <w:t xml:space="preserve">В процедура </w:t>
      </w:r>
      <w:r w:rsidRPr="00A418E4">
        <w:rPr>
          <w:rStyle w:val="28"/>
          <w:sz w:val="24"/>
          <w:szCs w:val="24"/>
        </w:rPr>
        <w:t xml:space="preserve">за </w:t>
      </w:r>
      <w:r w:rsidRPr="00A418E4">
        <w:rPr>
          <w:rStyle w:val="27"/>
          <w:sz w:val="24"/>
          <w:szCs w:val="24"/>
        </w:rPr>
        <w:t xml:space="preserve">възлагане на обществена </w:t>
      </w:r>
      <w:r w:rsidRPr="00A418E4">
        <w:rPr>
          <w:rStyle w:val="28"/>
          <w:sz w:val="24"/>
          <w:szCs w:val="24"/>
        </w:rPr>
        <w:t xml:space="preserve">поръчка може </w:t>
      </w:r>
      <w:r w:rsidRPr="00A418E4">
        <w:rPr>
          <w:rStyle w:val="27"/>
          <w:sz w:val="24"/>
          <w:szCs w:val="24"/>
        </w:rPr>
        <w:t xml:space="preserve">да участва всеки </w:t>
      </w:r>
      <w:r w:rsidRPr="00A418E4">
        <w:rPr>
          <w:rStyle w:val="28"/>
          <w:sz w:val="24"/>
          <w:szCs w:val="24"/>
        </w:rPr>
        <w:t xml:space="preserve">участник, който </w:t>
      </w:r>
      <w:r w:rsidRPr="00A418E4">
        <w:rPr>
          <w:rStyle w:val="27"/>
          <w:sz w:val="24"/>
          <w:szCs w:val="24"/>
        </w:rPr>
        <w:t xml:space="preserve">отговаря на предварително обявените условия, съдържащи се </w:t>
      </w:r>
      <w:r w:rsidRPr="00A418E4">
        <w:rPr>
          <w:rStyle w:val="28"/>
          <w:sz w:val="24"/>
          <w:szCs w:val="24"/>
        </w:rPr>
        <w:t xml:space="preserve">в </w:t>
      </w:r>
      <w:r w:rsidRPr="00A418E4">
        <w:rPr>
          <w:rStyle w:val="27"/>
          <w:sz w:val="24"/>
          <w:szCs w:val="24"/>
        </w:rPr>
        <w:t xml:space="preserve">обявлението </w:t>
      </w:r>
      <w:r w:rsidRPr="00A418E4">
        <w:rPr>
          <w:rStyle w:val="28"/>
          <w:sz w:val="24"/>
          <w:szCs w:val="24"/>
        </w:rPr>
        <w:t xml:space="preserve">и </w:t>
      </w:r>
      <w:r w:rsidRPr="00A418E4">
        <w:rPr>
          <w:rStyle w:val="27"/>
          <w:sz w:val="24"/>
          <w:szCs w:val="24"/>
        </w:rPr>
        <w:t>документацията за участие.</w:t>
      </w:r>
    </w:p>
    <w:p w:rsidR="00BB0B23" w:rsidRPr="00A418E4" w:rsidRDefault="00FB1954" w:rsidP="002D3DF9">
      <w:pPr>
        <w:pStyle w:val="24"/>
        <w:numPr>
          <w:ilvl w:val="0"/>
          <w:numId w:val="10"/>
        </w:numPr>
        <w:shd w:val="clear" w:color="auto" w:fill="auto"/>
        <w:tabs>
          <w:tab w:val="left" w:pos="1136"/>
        </w:tabs>
        <w:spacing w:before="0" w:line="259" w:lineRule="exact"/>
        <w:ind w:left="260" w:firstLine="580"/>
        <w:rPr>
          <w:sz w:val="24"/>
          <w:szCs w:val="24"/>
        </w:rPr>
      </w:pPr>
      <w:r w:rsidRPr="00A418E4">
        <w:rPr>
          <w:rStyle w:val="27"/>
          <w:sz w:val="24"/>
          <w:szCs w:val="24"/>
        </w:rPr>
        <w:lastRenderedPageBreak/>
        <w:t xml:space="preserve">Участник </w:t>
      </w:r>
      <w:r w:rsidRPr="00A418E4">
        <w:rPr>
          <w:rStyle w:val="28"/>
          <w:sz w:val="24"/>
          <w:szCs w:val="24"/>
        </w:rPr>
        <w:t xml:space="preserve">в процедурата </w:t>
      </w:r>
      <w:r w:rsidRPr="00A418E4">
        <w:rPr>
          <w:rStyle w:val="27"/>
          <w:sz w:val="24"/>
          <w:szCs w:val="24"/>
        </w:rPr>
        <w:t xml:space="preserve">за </w:t>
      </w:r>
      <w:r w:rsidRPr="00A418E4">
        <w:rPr>
          <w:rStyle w:val="28"/>
          <w:sz w:val="24"/>
          <w:szCs w:val="24"/>
        </w:rPr>
        <w:t xml:space="preserve">обществена поръчка </w:t>
      </w:r>
      <w:r w:rsidRPr="00A418E4">
        <w:rPr>
          <w:rStyle w:val="27"/>
          <w:sz w:val="24"/>
          <w:szCs w:val="24"/>
        </w:rPr>
        <w:t xml:space="preserve">може </w:t>
      </w:r>
      <w:r w:rsidRPr="00A418E4">
        <w:rPr>
          <w:rStyle w:val="28"/>
          <w:sz w:val="24"/>
          <w:szCs w:val="24"/>
        </w:rPr>
        <w:t xml:space="preserve">да бъде </w:t>
      </w:r>
      <w:r w:rsidRPr="00A418E4">
        <w:rPr>
          <w:rStyle w:val="27"/>
          <w:sz w:val="24"/>
          <w:szCs w:val="24"/>
        </w:rPr>
        <w:t xml:space="preserve">всяко </w:t>
      </w:r>
      <w:r w:rsidRPr="00A418E4">
        <w:rPr>
          <w:rStyle w:val="28"/>
          <w:sz w:val="24"/>
          <w:szCs w:val="24"/>
        </w:rPr>
        <w:t xml:space="preserve">българско </w:t>
      </w:r>
      <w:r w:rsidRPr="00A418E4">
        <w:rPr>
          <w:rStyle w:val="27"/>
          <w:sz w:val="24"/>
          <w:szCs w:val="24"/>
        </w:rPr>
        <w:t xml:space="preserve">или чуждестранно физическо или юридическо лице, както и </w:t>
      </w:r>
      <w:r w:rsidRPr="00A418E4">
        <w:rPr>
          <w:rStyle w:val="28"/>
          <w:sz w:val="24"/>
          <w:szCs w:val="24"/>
        </w:rPr>
        <w:t xml:space="preserve">техни обединения, </w:t>
      </w:r>
      <w:r w:rsidRPr="00A418E4">
        <w:rPr>
          <w:rStyle w:val="27"/>
          <w:sz w:val="24"/>
          <w:szCs w:val="24"/>
        </w:rPr>
        <w:t xml:space="preserve">което е </w:t>
      </w:r>
      <w:r w:rsidRPr="00A418E4">
        <w:rPr>
          <w:rStyle w:val="28"/>
          <w:sz w:val="24"/>
          <w:szCs w:val="24"/>
        </w:rPr>
        <w:t xml:space="preserve">представило </w:t>
      </w:r>
      <w:r w:rsidRPr="00A418E4">
        <w:rPr>
          <w:rStyle w:val="27"/>
          <w:sz w:val="24"/>
          <w:szCs w:val="24"/>
        </w:rPr>
        <w:t>оферта.</w:t>
      </w:r>
    </w:p>
    <w:p w:rsidR="00BB0B23" w:rsidRPr="00A418E4" w:rsidRDefault="00FB1954"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8"/>
          <w:sz w:val="24"/>
          <w:szCs w:val="24"/>
        </w:rPr>
        <w:t xml:space="preserve">Когато </w:t>
      </w:r>
      <w:r w:rsidRPr="00A418E4">
        <w:rPr>
          <w:rStyle w:val="27"/>
          <w:sz w:val="24"/>
          <w:szCs w:val="24"/>
        </w:rPr>
        <w:t xml:space="preserve">участника </w:t>
      </w:r>
      <w:r w:rsidRPr="00A418E4">
        <w:rPr>
          <w:rStyle w:val="28"/>
          <w:sz w:val="24"/>
          <w:szCs w:val="24"/>
        </w:rPr>
        <w:t xml:space="preserve">в </w:t>
      </w:r>
      <w:r w:rsidRPr="00A418E4">
        <w:rPr>
          <w:rStyle w:val="27"/>
          <w:sz w:val="24"/>
          <w:szCs w:val="24"/>
        </w:rPr>
        <w:t xml:space="preserve">процедурата е </w:t>
      </w:r>
      <w:r w:rsidRPr="00A418E4">
        <w:rPr>
          <w:rStyle w:val="28"/>
          <w:sz w:val="24"/>
          <w:szCs w:val="24"/>
        </w:rPr>
        <w:t xml:space="preserve">обединение, </w:t>
      </w:r>
      <w:r w:rsidRPr="00A418E4">
        <w:rPr>
          <w:rStyle w:val="27"/>
          <w:sz w:val="24"/>
          <w:szCs w:val="24"/>
        </w:rPr>
        <w:t xml:space="preserve">което не е юридическо лице, </w:t>
      </w:r>
      <w:r w:rsidRPr="00A418E4">
        <w:rPr>
          <w:rStyle w:val="28"/>
          <w:sz w:val="24"/>
          <w:szCs w:val="24"/>
        </w:rPr>
        <w:t xml:space="preserve">тогава </w:t>
      </w:r>
      <w:r w:rsidRPr="00A418E4">
        <w:rPr>
          <w:rStyle w:val="27"/>
          <w:sz w:val="24"/>
          <w:szCs w:val="24"/>
        </w:rPr>
        <w:t xml:space="preserve">участниците в обединението представят договор </w:t>
      </w:r>
      <w:r w:rsidRPr="00A418E4">
        <w:rPr>
          <w:rStyle w:val="28"/>
          <w:sz w:val="24"/>
          <w:szCs w:val="24"/>
        </w:rPr>
        <w:t xml:space="preserve">за </w:t>
      </w:r>
      <w:r w:rsidRPr="00A418E4">
        <w:rPr>
          <w:rStyle w:val="27"/>
          <w:sz w:val="24"/>
          <w:szCs w:val="24"/>
        </w:rPr>
        <w:t xml:space="preserve">обединение. Възложителят, с </w:t>
      </w:r>
      <w:r w:rsidRPr="00A418E4">
        <w:rPr>
          <w:rStyle w:val="28"/>
          <w:sz w:val="24"/>
          <w:szCs w:val="24"/>
        </w:rPr>
        <w:t xml:space="preserve">оглед </w:t>
      </w:r>
      <w:r w:rsidRPr="00A418E4">
        <w:rPr>
          <w:rStyle w:val="27"/>
          <w:sz w:val="24"/>
          <w:szCs w:val="24"/>
        </w:rPr>
        <w:t xml:space="preserve">предоставената му </w:t>
      </w:r>
      <w:r w:rsidR="00976BFA">
        <w:rPr>
          <w:rStyle w:val="27"/>
          <w:sz w:val="24"/>
          <w:szCs w:val="24"/>
        </w:rPr>
        <w:t>правна възможност по чл.25, ал.3</w:t>
      </w:r>
      <w:r w:rsidRPr="00A418E4">
        <w:rPr>
          <w:rStyle w:val="27"/>
          <w:sz w:val="24"/>
          <w:szCs w:val="24"/>
        </w:rPr>
        <w:t xml:space="preserve">, т.2 от ЗОП не поставя и не изисква създаване </w:t>
      </w:r>
      <w:r w:rsidRPr="00A418E4">
        <w:rPr>
          <w:rStyle w:val="28"/>
          <w:sz w:val="24"/>
          <w:szCs w:val="24"/>
        </w:rPr>
        <w:t xml:space="preserve">на </w:t>
      </w:r>
      <w:r w:rsidRPr="00A418E4">
        <w:rPr>
          <w:rStyle w:val="27"/>
          <w:sz w:val="24"/>
          <w:szCs w:val="24"/>
        </w:rPr>
        <w:t>юридическо лице. в случай, че избраният за изпълнител участник е обединение от физически и/или юридически лица.</w:t>
      </w:r>
    </w:p>
    <w:p w:rsidR="00BB0B23" w:rsidRPr="00A418E4" w:rsidRDefault="00FB1954" w:rsidP="002D3DF9">
      <w:pPr>
        <w:pStyle w:val="21"/>
        <w:keepNext/>
        <w:keepLines/>
        <w:numPr>
          <w:ilvl w:val="0"/>
          <w:numId w:val="10"/>
        </w:numPr>
        <w:shd w:val="clear" w:color="auto" w:fill="auto"/>
        <w:tabs>
          <w:tab w:val="left" w:pos="1140"/>
        </w:tabs>
        <w:spacing w:before="0" w:after="0" w:line="274" w:lineRule="exact"/>
        <w:ind w:left="260" w:firstLine="580"/>
        <w:jc w:val="both"/>
        <w:rPr>
          <w:sz w:val="24"/>
          <w:szCs w:val="24"/>
        </w:rPr>
      </w:pPr>
      <w:bookmarkStart w:id="12" w:name="bookmark19"/>
      <w:r w:rsidRPr="00A418E4">
        <w:rPr>
          <w:rStyle w:val="2a"/>
          <w:b/>
          <w:bCs/>
          <w:sz w:val="24"/>
          <w:szCs w:val="24"/>
          <w:u w:val="single"/>
        </w:rPr>
        <w:t>Договора за съ</w:t>
      </w:r>
      <w:r w:rsidRPr="00A418E4">
        <w:rPr>
          <w:rStyle w:val="22"/>
          <w:b/>
          <w:bCs/>
          <w:sz w:val="24"/>
          <w:szCs w:val="24"/>
        </w:rPr>
        <w:t xml:space="preserve">здаване </w:t>
      </w:r>
      <w:r w:rsidRPr="00A418E4">
        <w:rPr>
          <w:rStyle w:val="23"/>
          <w:b/>
          <w:bCs/>
          <w:sz w:val="24"/>
          <w:szCs w:val="24"/>
        </w:rPr>
        <w:t xml:space="preserve">на </w:t>
      </w:r>
      <w:r w:rsidRPr="00A418E4">
        <w:rPr>
          <w:rStyle w:val="22"/>
          <w:b/>
          <w:bCs/>
          <w:sz w:val="24"/>
          <w:szCs w:val="24"/>
        </w:rPr>
        <w:t xml:space="preserve">обединение, трябва да </w:t>
      </w:r>
      <w:r w:rsidRPr="00A418E4">
        <w:rPr>
          <w:rStyle w:val="23"/>
          <w:b/>
          <w:bCs/>
          <w:sz w:val="24"/>
          <w:szCs w:val="24"/>
        </w:rPr>
        <w:t xml:space="preserve">съдържа </w:t>
      </w:r>
      <w:r w:rsidRPr="00A418E4">
        <w:rPr>
          <w:rStyle w:val="22"/>
          <w:b/>
          <w:bCs/>
          <w:sz w:val="24"/>
          <w:szCs w:val="24"/>
        </w:rPr>
        <w:t>клаузи, които:</w:t>
      </w:r>
      <w:bookmarkEnd w:id="12"/>
    </w:p>
    <w:p w:rsidR="00BB0B23" w:rsidRPr="00A418E4" w:rsidRDefault="00FB1954" w:rsidP="007E53FC">
      <w:pPr>
        <w:pStyle w:val="24"/>
        <w:numPr>
          <w:ilvl w:val="1"/>
          <w:numId w:val="10"/>
        </w:numPr>
        <w:shd w:val="clear" w:color="auto" w:fill="auto"/>
        <w:tabs>
          <w:tab w:val="left" w:pos="1318"/>
        </w:tabs>
        <w:spacing w:before="0"/>
        <w:ind w:left="260" w:firstLine="580"/>
        <w:rPr>
          <w:sz w:val="24"/>
          <w:szCs w:val="24"/>
        </w:rPr>
      </w:pPr>
      <w:r w:rsidRPr="00A418E4">
        <w:rPr>
          <w:rStyle w:val="27"/>
          <w:sz w:val="24"/>
          <w:szCs w:val="24"/>
        </w:rPr>
        <w:t xml:space="preserve">определят точно и ясно </w:t>
      </w:r>
      <w:r w:rsidRPr="00A418E4">
        <w:rPr>
          <w:rStyle w:val="28"/>
          <w:sz w:val="24"/>
          <w:szCs w:val="24"/>
        </w:rPr>
        <w:t xml:space="preserve">разпределението на </w:t>
      </w:r>
      <w:r w:rsidRPr="00A418E4">
        <w:rPr>
          <w:rStyle w:val="27"/>
          <w:sz w:val="24"/>
          <w:szCs w:val="24"/>
        </w:rPr>
        <w:t xml:space="preserve">изпълнението на отделните </w:t>
      </w:r>
      <w:r w:rsidRPr="00A418E4">
        <w:rPr>
          <w:rStyle w:val="28"/>
          <w:sz w:val="24"/>
          <w:szCs w:val="24"/>
        </w:rPr>
        <w:t xml:space="preserve">видове </w:t>
      </w:r>
      <w:r w:rsidRPr="00A418E4">
        <w:rPr>
          <w:rStyle w:val="27"/>
          <w:sz w:val="24"/>
          <w:szCs w:val="24"/>
        </w:rPr>
        <w:t xml:space="preserve">дейности между отделните участници (членове) в обединението. Разпределението следва да посочва съответния </w:t>
      </w:r>
      <w:r w:rsidRPr="00A418E4">
        <w:rPr>
          <w:rStyle w:val="28"/>
          <w:sz w:val="24"/>
          <w:szCs w:val="24"/>
        </w:rPr>
        <w:t xml:space="preserve">вид </w:t>
      </w:r>
      <w:r w:rsidRPr="00A418E4">
        <w:rPr>
          <w:rStyle w:val="27"/>
          <w:sz w:val="24"/>
          <w:szCs w:val="24"/>
        </w:rPr>
        <w:t>дейност, който ще се изпълнява от всеки от членовете на обединението, като не е</w:t>
      </w:r>
      <w:r w:rsidR="007E53FC" w:rsidRPr="00A418E4">
        <w:rPr>
          <w:sz w:val="24"/>
          <w:szCs w:val="24"/>
        </w:rPr>
        <w:t xml:space="preserve"> </w:t>
      </w:r>
      <w:r w:rsidRPr="00A418E4">
        <w:rPr>
          <w:rStyle w:val="28"/>
          <w:sz w:val="24"/>
          <w:szCs w:val="24"/>
        </w:rPr>
        <w:t xml:space="preserve">достатъчно </w:t>
      </w:r>
      <w:r w:rsidRPr="00A418E4">
        <w:rPr>
          <w:rStyle w:val="27"/>
          <w:sz w:val="24"/>
          <w:szCs w:val="24"/>
        </w:rPr>
        <w:t xml:space="preserve">посочване на процентното </w:t>
      </w:r>
      <w:r w:rsidRPr="00A418E4">
        <w:rPr>
          <w:rStyle w:val="28"/>
          <w:sz w:val="24"/>
          <w:szCs w:val="24"/>
        </w:rPr>
        <w:t xml:space="preserve">разпределение </w:t>
      </w:r>
      <w:r w:rsidRPr="00A418E4">
        <w:rPr>
          <w:rStyle w:val="27"/>
          <w:sz w:val="24"/>
          <w:szCs w:val="24"/>
        </w:rPr>
        <w:t xml:space="preserve">на дейностите. Изискването е с цел осигуряване на възможност за преценка за спазване </w:t>
      </w:r>
      <w:r w:rsidRPr="00A418E4">
        <w:rPr>
          <w:rStyle w:val="28"/>
          <w:sz w:val="24"/>
          <w:szCs w:val="24"/>
        </w:rPr>
        <w:t xml:space="preserve">на </w:t>
      </w:r>
      <w:r w:rsidRPr="00A418E4">
        <w:rPr>
          <w:rStyle w:val="27"/>
          <w:sz w:val="24"/>
          <w:szCs w:val="24"/>
        </w:rPr>
        <w:t xml:space="preserve">изискванията на ЗОП и </w:t>
      </w:r>
      <w:r w:rsidRPr="00A418E4">
        <w:rPr>
          <w:rStyle w:val="28"/>
          <w:sz w:val="24"/>
          <w:szCs w:val="24"/>
        </w:rPr>
        <w:t xml:space="preserve">настоящата документация от отделните членове на обединението и съгласно чл. 25, ал. </w:t>
      </w:r>
      <w:r w:rsidRPr="00A418E4">
        <w:rPr>
          <w:rStyle w:val="27"/>
          <w:sz w:val="24"/>
          <w:szCs w:val="24"/>
        </w:rPr>
        <w:t xml:space="preserve">8 </w:t>
      </w:r>
      <w:r w:rsidRPr="00A418E4">
        <w:rPr>
          <w:rStyle w:val="28"/>
          <w:sz w:val="24"/>
          <w:szCs w:val="24"/>
        </w:rPr>
        <w:t xml:space="preserve">от </w:t>
      </w:r>
      <w:r w:rsidRPr="00A418E4">
        <w:rPr>
          <w:rStyle w:val="27"/>
          <w:sz w:val="24"/>
          <w:szCs w:val="24"/>
        </w:rPr>
        <w:t>ЗОП;</w:t>
      </w:r>
    </w:p>
    <w:p w:rsidR="00BB0B23" w:rsidRPr="00A418E4" w:rsidRDefault="00FB1954" w:rsidP="002D3DF9">
      <w:pPr>
        <w:pStyle w:val="24"/>
        <w:numPr>
          <w:ilvl w:val="1"/>
          <w:numId w:val="10"/>
        </w:numPr>
        <w:shd w:val="clear" w:color="auto" w:fill="auto"/>
        <w:tabs>
          <w:tab w:val="left" w:pos="1313"/>
        </w:tabs>
        <w:spacing w:before="0" w:line="245" w:lineRule="exact"/>
        <w:ind w:left="260" w:firstLine="580"/>
        <w:rPr>
          <w:sz w:val="24"/>
          <w:szCs w:val="24"/>
        </w:rPr>
      </w:pPr>
      <w:r w:rsidRPr="00A418E4">
        <w:rPr>
          <w:rStyle w:val="27"/>
          <w:sz w:val="24"/>
          <w:szCs w:val="24"/>
        </w:rPr>
        <w:t xml:space="preserve">гарантират, че всички членове на обединението са солидарно </w:t>
      </w:r>
      <w:r w:rsidRPr="00A418E4">
        <w:rPr>
          <w:rStyle w:val="28"/>
          <w:sz w:val="24"/>
          <w:szCs w:val="24"/>
        </w:rPr>
        <w:t xml:space="preserve">отговорни, </w:t>
      </w:r>
      <w:r w:rsidRPr="00A418E4">
        <w:rPr>
          <w:rStyle w:val="27"/>
          <w:sz w:val="24"/>
          <w:szCs w:val="24"/>
        </w:rPr>
        <w:t xml:space="preserve">заедно и поотделно, по закон за изпълнението на </w:t>
      </w:r>
      <w:r w:rsidRPr="00A418E4">
        <w:rPr>
          <w:rStyle w:val="28"/>
          <w:sz w:val="24"/>
          <w:szCs w:val="24"/>
        </w:rPr>
        <w:t>договора;</w:t>
      </w:r>
    </w:p>
    <w:p w:rsidR="00BB0B23" w:rsidRPr="00A418E4" w:rsidRDefault="00FB1954" w:rsidP="002D3DF9">
      <w:pPr>
        <w:pStyle w:val="24"/>
        <w:numPr>
          <w:ilvl w:val="1"/>
          <w:numId w:val="10"/>
        </w:numPr>
        <w:shd w:val="clear" w:color="auto" w:fill="auto"/>
        <w:tabs>
          <w:tab w:val="left" w:pos="1308"/>
        </w:tabs>
        <w:spacing w:before="0" w:line="250" w:lineRule="exact"/>
        <w:ind w:left="260" w:firstLine="580"/>
        <w:rPr>
          <w:sz w:val="24"/>
          <w:szCs w:val="24"/>
        </w:rPr>
      </w:pPr>
      <w:r w:rsidRPr="00A418E4">
        <w:rPr>
          <w:rStyle w:val="27"/>
          <w:sz w:val="24"/>
          <w:szCs w:val="24"/>
        </w:rPr>
        <w:t xml:space="preserve">гарантират, че представляващият член на обединението е упълномощен да задължава, да получава указания </w:t>
      </w:r>
      <w:r w:rsidRPr="00A418E4">
        <w:rPr>
          <w:rStyle w:val="28"/>
          <w:sz w:val="24"/>
          <w:szCs w:val="24"/>
        </w:rPr>
        <w:t xml:space="preserve">за </w:t>
      </w:r>
      <w:r w:rsidRPr="00A418E4">
        <w:rPr>
          <w:rStyle w:val="27"/>
          <w:sz w:val="24"/>
          <w:szCs w:val="24"/>
        </w:rPr>
        <w:t xml:space="preserve">и </w:t>
      </w:r>
      <w:r w:rsidRPr="00A418E4">
        <w:rPr>
          <w:rStyle w:val="28"/>
          <w:sz w:val="24"/>
          <w:szCs w:val="24"/>
        </w:rPr>
        <w:t xml:space="preserve">от </w:t>
      </w:r>
      <w:r w:rsidRPr="00A418E4">
        <w:rPr>
          <w:rStyle w:val="27"/>
          <w:sz w:val="24"/>
          <w:szCs w:val="24"/>
        </w:rPr>
        <w:t xml:space="preserve">името </w:t>
      </w:r>
      <w:r w:rsidRPr="00A418E4">
        <w:rPr>
          <w:rStyle w:val="28"/>
          <w:sz w:val="24"/>
          <w:szCs w:val="24"/>
        </w:rPr>
        <w:t xml:space="preserve">на </w:t>
      </w:r>
      <w:r w:rsidRPr="00A418E4">
        <w:rPr>
          <w:rStyle w:val="27"/>
          <w:sz w:val="24"/>
          <w:szCs w:val="24"/>
        </w:rPr>
        <w:t>всеки член на обединението:</w:t>
      </w:r>
    </w:p>
    <w:p w:rsidR="00BB0B23" w:rsidRPr="00A418E4" w:rsidRDefault="00FB1954" w:rsidP="002D3DF9">
      <w:pPr>
        <w:pStyle w:val="24"/>
        <w:numPr>
          <w:ilvl w:val="1"/>
          <w:numId w:val="10"/>
        </w:numPr>
        <w:shd w:val="clear" w:color="auto" w:fill="auto"/>
        <w:tabs>
          <w:tab w:val="left" w:pos="1313"/>
        </w:tabs>
        <w:spacing w:before="0" w:line="230" w:lineRule="exact"/>
        <w:ind w:left="260" w:firstLine="580"/>
        <w:rPr>
          <w:sz w:val="24"/>
          <w:szCs w:val="24"/>
        </w:rPr>
      </w:pPr>
      <w:r w:rsidRPr="00A418E4">
        <w:rPr>
          <w:rStyle w:val="27"/>
          <w:sz w:val="24"/>
          <w:szCs w:val="24"/>
        </w:rPr>
        <w:t>гарантират, че изпълнението на договора, включително плащанията, са отговорност на всички членове на обединението;</w:t>
      </w:r>
    </w:p>
    <w:p w:rsidR="00BB0B23" w:rsidRPr="00A418E4" w:rsidRDefault="00FB1954" w:rsidP="002D3DF9">
      <w:pPr>
        <w:pStyle w:val="24"/>
        <w:numPr>
          <w:ilvl w:val="1"/>
          <w:numId w:val="10"/>
        </w:numPr>
        <w:shd w:val="clear" w:color="auto" w:fill="auto"/>
        <w:tabs>
          <w:tab w:val="left" w:pos="1308"/>
        </w:tabs>
        <w:spacing w:before="0" w:line="264" w:lineRule="exact"/>
        <w:ind w:left="260" w:firstLine="580"/>
        <w:rPr>
          <w:sz w:val="24"/>
          <w:szCs w:val="24"/>
        </w:rPr>
      </w:pPr>
      <w:r w:rsidRPr="00A418E4">
        <w:rPr>
          <w:rStyle w:val="27"/>
          <w:sz w:val="24"/>
          <w:szCs w:val="24"/>
        </w:rPr>
        <w:t xml:space="preserve">гарантират, че всички членове на обединението са задължени </w:t>
      </w:r>
      <w:r w:rsidRPr="00A418E4">
        <w:rPr>
          <w:rStyle w:val="28"/>
          <w:sz w:val="24"/>
          <w:szCs w:val="24"/>
        </w:rPr>
        <w:t xml:space="preserve">да </w:t>
      </w:r>
      <w:r w:rsidRPr="00A418E4">
        <w:rPr>
          <w:rStyle w:val="27"/>
          <w:sz w:val="24"/>
          <w:szCs w:val="24"/>
        </w:rPr>
        <w:t xml:space="preserve">останат </w:t>
      </w:r>
      <w:r w:rsidRPr="00A418E4">
        <w:rPr>
          <w:rStyle w:val="28"/>
          <w:sz w:val="24"/>
          <w:szCs w:val="24"/>
        </w:rPr>
        <w:t xml:space="preserve">в </w:t>
      </w:r>
      <w:r w:rsidRPr="00A418E4">
        <w:rPr>
          <w:rStyle w:val="27"/>
          <w:sz w:val="24"/>
          <w:szCs w:val="24"/>
        </w:rPr>
        <w:t>него за целия период на изпълнение на договора и в определеният в договора за възлагане гаранционен срок.</w:t>
      </w:r>
    </w:p>
    <w:p w:rsidR="00BB0B23" w:rsidRPr="00A418E4" w:rsidRDefault="007450DC" w:rsidP="002D3DF9">
      <w:pPr>
        <w:pStyle w:val="24"/>
        <w:numPr>
          <w:ilvl w:val="0"/>
          <w:numId w:val="10"/>
        </w:numPr>
        <w:shd w:val="clear" w:color="auto" w:fill="auto"/>
        <w:tabs>
          <w:tab w:val="left" w:pos="1136"/>
        </w:tabs>
        <w:spacing w:before="0" w:line="264" w:lineRule="exact"/>
        <w:ind w:left="260" w:firstLine="580"/>
        <w:rPr>
          <w:sz w:val="24"/>
          <w:szCs w:val="24"/>
        </w:rPr>
      </w:pPr>
      <w:r w:rsidRPr="00A418E4">
        <w:rPr>
          <w:rStyle w:val="27"/>
          <w:sz w:val="24"/>
          <w:szCs w:val="24"/>
        </w:rPr>
        <w:t>У</w:t>
      </w:r>
      <w:r w:rsidR="00FB1954" w:rsidRPr="00A418E4">
        <w:rPr>
          <w:rStyle w:val="27"/>
          <w:sz w:val="24"/>
          <w:szCs w:val="24"/>
        </w:rPr>
        <w:t xml:space="preserve">частниците в обединението трябва да определят едно лице, което да представлява участниците в обединението за целите </w:t>
      </w:r>
      <w:r w:rsidR="00FB1954" w:rsidRPr="00A418E4">
        <w:rPr>
          <w:rStyle w:val="28"/>
          <w:sz w:val="24"/>
          <w:szCs w:val="24"/>
        </w:rPr>
        <w:t xml:space="preserve">на </w:t>
      </w:r>
      <w:r w:rsidR="00FB1954" w:rsidRPr="00A418E4">
        <w:rPr>
          <w:rStyle w:val="27"/>
          <w:sz w:val="24"/>
          <w:szCs w:val="24"/>
        </w:rPr>
        <w:t>поръчката. Не се допускат промени в състава на обединението, след подаването на офертата.</w:t>
      </w:r>
    </w:p>
    <w:p w:rsidR="00BB0B23" w:rsidRPr="00976BFA" w:rsidRDefault="00FB1954" w:rsidP="00976BFA">
      <w:pPr>
        <w:pStyle w:val="24"/>
        <w:numPr>
          <w:ilvl w:val="0"/>
          <w:numId w:val="10"/>
        </w:numPr>
        <w:shd w:val="clear" w:color="auto" w:fill="auto"/>
        <w:tabs>
          <w:tab w:val="left" w:pos="1136"/>
        </w:tabs>
        <w:spacing w:before="0" w:line="269" w:lineRule="exact"/>
        <w:ind w:left="284" w:firstLine="567"/>
        <w:rPr>
          <w:sz w:val="24"/>
          <w:szCs w:val="24"/>
        </w:rPr>
      </w:pPr>
      <w:r w:rsidRPr="00976BFA">
        <w:rPr>
          <w:rStyle w:val="27"/>
          <w:sz w:val="24"/>
          <w:szCs w:val="24"/>
        </w:rPr>
        <w:t xml:space="preserve">Когато не е приложен договор за създаване на обединение, или в приложения договор липсват клаузи, гарантиращи изпълнението на посочените </w:t>
      </w:r>
      <w:r w:rsidRPr="00976BFA">
        <w:rPr>
          <w:rStyle w:val="28"/>
          <w:sz w:val="24"/>
          <w:szCs w:val="24"/>
        </w:rPr>
        <w:t xml:space="preserve">в т.4 условия, </w:t>
      </w:r>
      <w:r w:rsidRPr="00976BFA">
        <w:rPr>
          <w:rStyle w:val="27"/>
          <w:sz w:val="24"/>
          <w:szCs w:val="24"/>
        </w:rPr>
        <w:t xml:space="preserve">или </w:t>
      </w:r>
      <w:r w:rsidRPr="00976BFA">
        <w:rPr>
          <w:rStyle w:val="28"/>
          <w:sz w:val="24"/>
          <w:szCs w:val="24"/>
        </w:rPr>
        <w:t xml:space="preserve">съставът </w:t>
      </w:r>
      <w:r w:rsidRPr="00976BFA">
        <w:rPr>
          <w:rStyle w:val="27"/>
          <w:sz w:val="24"/>
          <w:szCs w:val="24"/>
        </w:rPr>
        <w:t>на</w:t>
      </w:r>
      <w:r w:rsidR="00976BFA">
        <w:rPr>
          <w:rStyle w:val="27"/>
          <w:sz w:val="24"/>
          <w:szCs w:val="24"/>
        </w:rPr>
        <w:t xml:space="preserve"> </w:t>
      </w:r>
      <w:r w:rsidRPr="00976BFA">
        <w:rPr>
          <w:rStyle w:val="27"/>
          <w:sz w:val="24"/>
          <w:szCs w:val="24"/>
        </w:rPr>
        <w:t xml:space="preserve">обединението се е променил след подаването на офертата </w:t>
      </w:r>
      <w:r w:rsidRPr="00976BFA">
        <w:rPr>
          <w:rStyle w:val="28"/>
          <w:sz w:val="24"/>
          <w:szCs w:val="24"/>
        </w:rPr>
        <w:t xml:space="preserve">- </w:t>
      </w:r>
      <w:r w:rsidRPr="00976BFA">
        <w:rPr>
          <w:rStyle w:val="27"/>
          <w:sz w:val="24"/>
          <w:szCs w:val="24"/>
        </w:rPr>
        <w:t>участникът ще бъде отстранен от участие настоящата обществена поръчка и офертата му няма да бъде разгледана.</w:t>
      </w:r>
    </w:p>
    <w:p w:rsidR="00BB0B23" w:rsidRPr="00A418E4" w:rsidRDefault="00FB1954" w:rsidP="002D3DF9">
      <w:pPr>
        <w:pStyle w:val="24"/>
        <w:numPr>
          <w:ilvl w:val="0"/>
          <w:numId w:val="10"/>
        </w:numPr>
        <w:shd w:val="clear" w:color="auto" w:fill="auto"/>
        <w:tabs>
          <w:tab w:val="left" w:pos="1140"/>
        </w:tabs>
        <w:spacing w:before="0" w:line="264" w:lineRule="exact"/>
        <w:ind w:left="260" w:firstLine="580"/>
        <w:rPr>
          <w:sz w:val="24"/>
          <w:szCs w:val="24"/>
        </w:rPr>
      </w:pPr>
      <w:r w:rsidRPr="00A418E4">
        <w:rPr>
          <w:rStyle w:val="28"/>
          <w:sz w:val="24"/>
          <w:szCs w:val="24"/>
        </w:rPr>
        <w:t xml:space="preserve">Лице, </w:t>
      </w:r>
      <w:r w:rsidRPr="00A418E4">
        <w:rPr>
          <w:rStyle w:val="27"/>
          <w:sz w:val="24"/>
          <w:szCs w:val="24"/>
        </w:rPr>
        <w:t xml:space="preserve">което участва в обединение, или е дало съгласие и фигурира като подизпълнител </w:t>
      </w:r>
      <w:r w:rsidRPr="00A418E4">
        <w:rPr>
          <w:rStyle w:val="28"/>
          <w:sz w:val="24"/>
          <w:szCs w:val="24"/>
        </w:rPr>
        <w:t xml:space="preserve">в </w:t>
      </w:r>
      <w:r w:rsidRPr="00A418E4">
        <w:rPr>
          <w:rStyle w:val="27"/>
          <w:sz w:val="24"/>
          <w:szCs w:val="24"/>
        </w:rPr>
        <w:t xml:space="preserve">офертата на друг участник, не може да представя самостоятелна оферта. В процедурата </w:t>
      </w:r>
      <w:r w:rsidRPr="00A418E4">
        <w:rPr>
          <w:rStyle w:val="28"/>
          <w:sz w:val="24"/>
          <w:szCs w:val="24"/>
        </w:rPr>
        <w:t xml:space="preserve">за възлагане </w:t>
      </w:r>
      <w:r w:rsidRPr="00A418E4">
        <w:rPr>
          <w:rStyle w:val="27"/>
          <w:sz w:val="24"/>
          <w:szCs w:val="24"/>
        </w:rPr>
        <w:t>на обществена поръчка едно физическо или юридическо лиц</w:t>
      </w:r>
      <w:r w:rsidR="00C260A3" w:rsidRPr="00A418E4">
        <w:rPr>
          <w:rStyle w:val="27"/>
          <w:sz w:val="24"/>
          <w:szCs w:val="24"/>
        </w:rPr>
        <w:t>е може да участва само в едно об</w:t>
      </w:r>
      <w:r w:rsidRPr="00A418E4">
        <w:rPr>
          <w:rStyle w:val="27"/>
          <w:sz w:val="24"/>
          <w:szCs w:val="24"/>
        </w:rPr>
        <w:t>единение. Свързани лица или свързани предприятия не може да бъдат самостоятелни участници в една и съща процедура,</w:t>
      </w:r>
    </w:p>
    <w:p w:rsidR="00BB0B23" w:rsidRPr="00A418E4" w:rsidRDefault="00FB1954" w:rsidP="002D3DF9">
      <w:pPr>
        <w:pStyle w:val="24"/>
        <w:numPr>
          <w:ilvl w:val="0"/>
          <w:numId w:val="10"/>
        </w:numPr>
        <w:shd w:val="clear" w:color="auto" w:fill="auto"/>
        <w:tabs>
          <w:tab w:val="left" w:pos="1140"/>
        </w:tabs>
        <w:spacing w:before="0" w:line="269" w:lineRule="exact"/>
        <w:ind w:left="260" w:firstLine="580"/>
        <w:rPr>
          <w:sz w:val="24"/>
          <w:szCs w:val="24"/>
        </w:rPr>
      </w:pPr>
      <w:r w:rsidRPr="00A418E4">
        <w:rPr>
          <w:rStyle w:val="27"/>
          <w:sz w:val="24"/>
          <w:szCs w:val="24"/>
        </w:rPr>
        <w:t xml:space="preserve">Когато определеният изпълнител е неперсонифицирано обединение на физически и/или юридически лица, договорът за обществена поръчка се сключва, </w:t>
      </w:r>
      <w:r w:rsidRPr="00A418E4">
        <w:rPr>
          <w:rStyle w:val="28"/>
          <w:sz w:val="24"/>
          <w:szCs w:val="24"/>
        </w:rPr>
        <w:t xml:space="preserve">след </w:t>
      </w:r>
      <w:r w:rsidRPr="00A418E4">
        <w:rPr>
          <w:rStyle w:val="27"/>
          <w:sz w:val="24"/>
          <w:szCs w:val="24"/>
        </w:rPr>
        <w:t>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w:t>
      </w:r>
    </w:p>
    <w:p w:rsidR="00BB0B23" w:rsidRPr="00A418E4" w:rsidRDefault="00FB1954" w:rsidP="002D3DF9">
      <w:pPr>
        <w:pStyle w:val="24"/>
        <w:numPr>
          <w:ilvl w:val="0"/>
          <w:numId w:val="10"/>
        </w:numPr>
        <w:shd w:val="clear" w:color="auto" w:fill="auto"/>
        <w:tabs>
          <w:tab w:val="left" w:pos="1131"/>
        </w:tabs>
        <w:spacing w:before="0" w:line="264" w:lineRule="exact"/>
        <w:ind w:left="260" w:firstLine="580"/>
        <w:rPr>
          <w:sz w:val="24"/>
          <w:szCs w:val="24"/>
        </w:rPr>
      </w:pPr>
      <w:r w:rsidRPr="00A418E4">
        <w:rPr>
          <w:rStyle w:val="27"/>
          <w:sz w:val="24"/>
          <w:szCs w:val="24"/>
        </w:rPr>
        <w:t xml:space="preserve">Когато участникът предвижда участието </w:t>
      </w:r>
      <w:r w:rsidRPr="00A418E4">
        <w:rPr>
          <w:rStyle w:val="28"/>
          <w:sz w:val="24"/>
          <w:szCs w:val="24"/>
        </w:rPr>
        <w:t xml:space="preserve">на </w:t>
      </w:r>
      <w:r w:rsidRPr="00A418E4">
        <w:rPr>
          <w:rStyle w:val="27"/>
          <w:sz w:val="24"/>
          <w:szCs w:val="24"/>
        </w:rPr>
        <w:t xml:space="preserve">подизпълнител при изпълнение на поръчката, изискванията на чл.47, ал.1, </w:t>
      </w:r>
      <w:r w:rsidRPr="00A418E4">
        <w:rPr>
          <w:rStyle w:val="28"/>
          <w:sz w:val="24"/>
          <w:szCs w:val="24"/>
        </w:rPr>
        <w:t xml:space="preserve">т.1 </w:t>
      </w:r>
      <w:r w:rsidRPr="00A418E4">
        <w:rPr>
          <w:rStyle w:val="27"/>
          <w:sz w:val="24"/>
          <w:szCs w:val="24"/>
        </w:rPr>
        <w:t>и ал.5 от ЗОП се прилагат и за подизпълнителят.</w:t>
      </w:r>
    </w:p>
    <w:p w:rsidR="00BB0B23" w:rsidRPr="007A34B9" w:rsidRDefault="00FB1954">
      <w:pPr>
        <w:pStyle w:val="30"/>
        <w:numPr>
          <w:ilvl w:val="0"/>
          <w:numId w:val="10"/>
        </w:numPr>
        <w:shd w:val="clear" w:color="auto" w:fill="auto"/>
        <w:tabs>
          <w:tab w:val="left" w:pos="1251"/>
        </w:tabs>
        <w:spacing w:before="0" w:line="264" w:lineRule="exact"/>
        <w:ind w:left="260" w:firstLine="580"/>
        <w:jc w:val="both"/>
        <w:rPr>
          <w:b w:val="0"/>
          <w:sz w:val="24"/>
          <w:szCs w:val="24"/>
          <w:u w:val="single"/>
        </w:rPr>
      </w:pPr>
      <w:r w:rsidRPr="007A34B9">
        <w:rPr>
          <w:sz w:val="24"/>
          <w:szCs w:val="24"/>
          <w:u w:val="single"/>
        </w:rPr>
        <w:t>Не</w:t>
      </w:r>
      <w:r w:rsidRPr="007A34B9">
        <w:rPr>
          <w:b w:val="0"/>
          <w:sz w:val="24"/>
          <w:szCs w:val="24"/>
          <w:u w:val="single"/>
        </w:rPr>
        <w:t xml:space="preserve"> </w:t>
      </w:r>
      <w:r w:rsidRPr="007A34B9">
        <w:rPr>
          <w:rStyle w:val="33"/>
          <w:b/>
          <w:bCs/>
          <w:sz w:val="24"/>
          <w:szCs w:val="24"/>
          <w:u w:val="single"/>
        </w:rPr>
        <w:t xml:space="preserve">може </w:t>
      </w:r>
      <w:r w:rsidRPr="007A34B9">
        <w:rPr>
          <w:sz w:val="24"/>
          <w:szCs w:val="24"/>
          <w:u w:val="single"/>
        </w:rPr>
        <w:t>да</w:t>
      </w:r>
      <w:r w:rsidRPr="007A34B9">
        <w:rPr>
          <w:b w:val="0"/>
          <w:sz w:val="24"/>
          <w:szCs w:val="24"/>
          <w:u w:val="single"/>
        </w:rPr>
        <w:t xml:space="preserve"> </w:t>
      </w:r>
      <w:r w:rsidRPr="007A34B9">
        <w:rPr>
          <w:rStyle w:val="33"/>
          <w:b/>
          <w:bCs/>
          <w:sz w:val="24"/>
          <w:szCs w:val="24"/>
          <w:u w:val="single"/>
        </w:rPr>
        <w:t xml:space="preserve">участва във възлагането на обществената </w:t>
      </w:r>
      <w:r w:rsidRPr="007A34B9">
        <w:rPr>
          <w:sz w:val="24"/>
          <w:szCs w:val="24"/>
          <w:u w:val="single"/>
        </w:rPr>
        <w:t>поръчка</w:t>
      </w:r>
      <w:r w:rsidRPr="007A34B9">
        <w:rPr>
          <w:b w:val="0"/>
          <w:sz w:val="24"/>
          <w:szCs w:val="24"/>
          <w:u w:val="single"/>
        </w:rPr>
        <w:t xml:space="preserve"> </w:t>
      </w:r>
      <w:r w:rsidRPr="007A34B9">
        <w:rPr>
          <w:rStyle w:val="33"/>
          <w:b/>
          <w:bCs/>
          <w:sz w:val="24"/>
          <w:szCs w:val="24"/>
          <w:u w:val="single"/>
        </w:rPr>
        <w:t xml:space="preserve">лице, съответно Възложителят ще </w:t>
      </w:r>
      <w:r w:rsidRPr="007A34B9">
        <w:rPr>
          <w:sz w:val="24"/>
          <w:szCs w:val="24"/>
          <w:u w:val="single"/>
        </w:rPr>
        <w:t xml:space="preserve">отстрани </w:t>
      </w:r>
      <w:r w:rsidRPr="007A34B9">
        <w:rPr>
          <w:rStyle w:val="33"/>
          <w:b/>
          <w:bCs/>
          <w:sz w:val="24"/>
          <w:szCs w:val="24"/>
          <w:u w:val="single"/>
        </w:rPr>
        <w:t xml:space="preserve">от участие </w:t>
      </w:r>
      <w:r w:rsidRPr="007A34B9">
        <w:rPr>
          <w:sz w:val="24"/>
          <w:szCs w:val="24"/>
          <w:u w:val="single"/>
        </w:rPr>
        <w:t xml:space="preserve">в </w:t>
      </w:r>
      <w:r w:rsidRPr="007A34B9">
        <w:rPr>
          <w:rStyle w:val="33"/>
          <w:b/>
          <w:bCs/>
          <w:sz w:val="24"/>
          <w:szCs w:val="24"/>
          <w:u w:val="single"/>
        </w:rPr>
        <w:t xml:space="preserve">процедурата всеки участник, при който </w:t>
      </w:r>
      <w:r w:rsidRPr="007A34B9">
        <w:rPr>
          <w:sz w:val="24"/>
          <w:szCs w:val="24"/>
          <w:u w:val="single"/>
        </w:rPr>
        <w:t xml:space="preserve">е </w:t>
      </w:r>
      <w:r w:rsidRPr="007A34B9">
        <w:rPr>
          <w:rStyle w:val="33"/>
          <w:b/>
          <w:bCs/>
          <w:sz w:val="24"/>
          <w:szCs w:val="24"/>
          <w:u w:val="single"/>
        </w:rPr>
        <w:t xml:space="preserve">налице някое </w:t>
      </w:r>
      <w:r w:rsidRPr="007A34B9">
        <w:rPr>
          <w:sz w:val="24"/>
          <w:szCs w:val="24"/>
          <w:u w:val="single"/>
        </w:rPr>
        <w:t>от</w:t>
      </w:r>
      <w:r w:rsidRPr="007A34B9">
        <w:rPr>
          <w:b w:val="0"/>
          <w:sz w:val="24"/>
          <w:szCs w:val="24"/>
          <w:u w:val="single"/>
        </w:rPr>
        <w:t xml:space="preserve"> </w:t>
      </w:r>
      <w:r w:rsidRPr="007A34B9">
        <w:rPr>
          <w:rStyle w:val="33"/>
          <w:b/>
          <w:bCs/>
          <w:sz w:val="24"/>
          <w:szCs w:val="24"/>
          <w:u w:val="single"/>
        </w:rPr>
        <w:t xml:space="preserve">следните </w:t>
      </w:r>
      <w:r w:rsidRPr="007A34B9">
        <w:rPr>
          <w:sz w:val="24"/>
          <w:szCs w:val="24"/>
          <w:u w:val="single"/>
        </w:rPr>
        <w:t>обстоятелства:</w:t>
      </w:r>
    </w:p>
    <w:p w:rsidR="00BB0B23" w:rsidRPr="00A418E4" w:rsidRDefault="00C260A3">
      <w:pPr>
        <w:pStyle w:val="24"/>
        <w:numPr>
          <w:ilvl w:val="1"/>
          <w:numId w:val="10"/>
        </w:numPr>
        <w:shd w:val="clear" w:color="auto" w:fill="auto"/>
        <w:tabs>
          <w:tab w:val="left" w:pos="1433"/>
        </w:tabs>
        <w:spacing w:before="0"/>
        <w:ind w:left="260" w:firstLine="580"/>
        <w:rPr>
          <w:sz w:val="24"/>
          <w:szCs w:val="24"/>
        </w:rPr>
      </w:pPr>
      <w:r w:rsidRPr="00A418E4">
        <w:rPr>
          <w:rStyle w:val="26"/>
          <w:b w:val="0"/>
          <w:sz w:val="24"/>
          <w:szCs w:val="24"/>
        </w:rPr>
        <w:t>п</w:t>
      </w:r>
      <w:r w:rsidR="00FB1954" w:rsidRPr="00A418E4">
        <w:rPr>
          <w:rStyle w:val="26"/>
          <w:b w:val="0"/>
          <w:sz w:val="24"/>
          <w:szCs w:val="24"/>
        </w:rPr>
        <w:t xml:space="preserve">о чл.47, ал.1, т.1, б. а-д от ЗОП, а именно: участник, който </w:t>
      </w:r>
      <w:r w:rsidR="00FB1954" w:rsidRPr="00A418E4">
        <w:rPr>
          <w:rStyle w:val="27"/>
          <w:sz w:val="24"/>
          <w:szCs w:val="24"/>
        </w:rPr>
        <w:t xml:space="preserve">е осъден с влязла в сила присъда, освен ако е реабилитиран </w:t>
      </w:r>
      <w:r w:rsidR="00FB1954" w:rsidRPr="00A418E4">
        <w:rPr>
          <w:rStyle w:val="28"/>
          <w:sz w:val="24"/>
          <w:szCs w:val="24"/>
        </w:rPr>
        <w:t xml:space="preserve">за: </w:t>
      </w:r>
      <w:r w:rsidR="00FB1954" w:rsidRPr="00A418E4">
        <w:rPr>
          <w:rStyle w:val="27"/>
          <w:sz w:val="24"/>
          <w:szCs w:val="24"/>
        </w:rPr>
        <w:t xml:space="preserve">престъпление против финансовата, данъчната или осигурителната система, включително изпиране на пари по чл.253-260 от Наказателния кодекс (НК); подкуп по </w:t>
      </w:r>
      <w:proofErr w:type="spellStart"/>
      <w:r w:rsidR="00FB1954" w:rsidRPr="00A418E4">
        <w:rPr>
          <w:rStyle w:val="28"/>
          <w:sz w:val="24"/>
          <w:szCs w:val="24"/>
        </w:rPr>
        <w:t>чл</w:t>
      </w:r>
      <w:proofErr w:type="spellEnd"/>
      <w:r w:rsidR="00FB1954" w:rsidRPr="00A418E4">
        <w:rPr>
          <w:rStyle w:val="28"/>
          <w:sz w:val="24"/>
          <w:szCs w:val="24"/>
        </w:rPr>
        <w:t xml:space="preserve">, </w:t>
      </w:r>
      <w:r w:rsidR="00FB1954" w:rsidRPr="00A418E4">
        <w:rPr>
          <w:rStyle w:val="27"/>
          <w:sz w:val="24"/>
          <w:szCs w:val="24"/>
        </w:rPr>
        <w:t xml:space="preserve">301-307 </w:t>
      </w:r>
      <w:r w:rsidR="00FB1954" w:rsidRPr="00A418E4">
        <w:rPr>
          <w:rStyle w:val="28"/>
          <w:sz w:val="24"/>
          <w:szCs w:val="24"/>
        </w:rPr>
        <w:t xml:space="preserve">от </w:t>
      </w:r>
      <w:r w:rsidR="00FB1954" w:rsidRPr="00A418E4">
        <w:rPr>
          <w:rStyle w:val="27"/>
          <w:sz w:val="24"/>
          <w:szCs w:val="24"/>
        </w:rPr>
        <w:t xml:space="preserve">НК; участие в организирана престъпна група по </w:t>
      </w:r>
      <w:r w:rsidR="00FB1954" w:rsidRPr="00A418E4">
        <w:rPr>
          <w:rStyle w:val="28"/>
          <w:sz w:val="24"/>
          <w:szCs w:val="24"/>
        </w:rPr>
        <w:t xml:space="preserve">чл.321 </w:t>
      </w:r>
      <w:r w:rsidR="00FB1954" w:rsidRPr="00A418E4">
        <w:rPr>
          <w:rStyle w:val="27"/>
          <w:sz w:val="24"/>
          <w:szCs w:val="24"/>
        </w:rPr>
        <w:t>и 321а от НК;</w:t>
      </w:r>
    </w:p>
    <w:p w:rsidR="00BB0B23" w:rsidRPr="00A418E4" w:rsidRDefault="00FB1954">
      <w:pPr>
        <w:pStyle w:val="24"/>
        <w:shd w:val="clear" w:color="auto" w:fill="auto"/>
        <w:spacing w:before="0"/>
        <w:ind w:left="280" w:right="160" w:firstLine="0"/>
        <w:rPr>
          <w:sz w:val="24"/>
          <w:szCs w:val="24"/>
        </w:rPr>
      </w:pPr>
      <w:r w:rsidRPr="00A418E4">
        <w:rPr>
          <w:rStyle w:val="27"/>
          <w:sz w:val="24"/>
          <w:szCs w:val="24"/>
        </w:rPr>
        <w:t xml:space="preserve">престъпление против собствеността по чл. 194 </w:t>
      </w:r>
      <w:r w:rsidRPr="00A418E4">
        <w:rPr>
          <w:rStyle w:val="28"/>
          <w:sz w:val="24"/>
          <w:szCs w:val="24"/>
        </w:rPr>
        <w:t xml:space="preserve">- </w:t>
      </w:r>
      <w:r w:rsidRPr="00A418E4">
        <w:rPr>
          <w:rStyle w:val="27"/>
          <w:sz w:val="24"/>
          <w:szCs w:val="24"/>
        </w:rPr>
        <w:t>217 от НК; престъпление против стопанството по чл.219 - 252 от НК;</w:t>
      </w:r>
    </w:p>
    <w:p w:rsidR="00BB0B23" w:rsidRPr="00A418E4" w:rsidRDefault="00FB1954">
      <w:pPr>
        <w:pStyle w:val="21"/>
        <w:keepNext/>
        <w:keepLines/>
        <w:numPr>
          <w:ilvl w:val="1"/>
          <w:numId w:val="10"/>
        </w:numPr>
        <w:shd w:val="clear" w:color="auto" w:fill="auto"/>
        <w:tabs>
          <w:tab w:val="left" w:pos="1460"/>
        </w:tabs>
        <w:spacing w:before="0" w:after="0" w:line="274" w:lineRule="exact"/>
        <w:ind w:left="280" w:firstLine="580"/>
        <w:jc w:val="both"/>
        <w:rPr>
          <w:b w:val="0"/>
          <w:sz w:val="24"/>
          <w:szCs w:val="24"/>
        </w:rPr>
      </w:pPr>
      <w:bookmarkStart w:id="13" w:name="bookmark20"/>
      <w:r w:rsidRPr="00A418E4">
        <w:rPr>
          <w:rStyle w:val="2a"/>
          <w:b/>
          <w:bCs/>
          <w:sz w:val="24"/>
          <w:szCs w:val="24"/>
        </w:rPr>
        <w:t>по чл.47, ал.1, т.2 от ЗОП</w:t>
      </w:r>
      <w:r w:rsidRPr="00A418E4">
        <w:rPr>
          <w:rStyle w:val="2a"/>
          <w:bCs/>
          <w:sz w:val="24"/>
          <w:szCs w:val="24"/>
        </w:rPr>
        <w:t xml:space="preserve">, а именно: участник, който </w:t>
      </w:r>
      <w:r w:rsidRPr="00A418E4">
        <w:rPr>
          <w:rStyle w:val="2f2"/>
          <w:sz w:val="24"/>
          <w:szCs w:val="24"/>
        </w:rPr>
        <w:t>е обявен в несъстоятелност;</w:t>
      </w:r>
      <w:bookmarkEnd w:id="13"/>
    </w:p>
    <w:p w:rsidR="00BB0B23" w:rsidRPr="00A418E4" w:rsidRDefault="00FB1954">
      <w:pPr>
        <w:pStyle w:val="24"/>
        <w:numPr>
          <w:ilvl w:val="1"/>
          <w:numId w:val="10"/>
        </w:numPr>
        <w:shd w:val="clear" w:color="auto" w:fill="auto"/>
        <w:tabs>
          <w:tab w:val="left" w:pos="1466"/>
        </w:tabs>
        <w:spacing w:before="0"/>
        <w:ind w:left="280" w:right="160" w:firstLine="580"/>
        <w:rPr>
          <w:sz w:val="24"/>
          <w:szCs w:val="24"/>
        </w:rPr>
      </w:pPr>
      <w:r w:rsidRPr="00A418E4">
        <w:rPr>
          <w:rStyle w:val="26"/>
          <w:sz w:val="24"/>
          <w:szCs w:val="24"/>
        </w:rPr>
        <w:t>по чл.47, ал.1, т.З от 'ЗОП</w:t>
      </w:r>
      <w:r w:rsidRPr="00A418E4">
        <w:rPr>
          <w:rStyle w:val="26"/>
          <w:b w:val="0"/>
          <w:sz w:val="24"/>
          <w:szCs w:val="24"/>
        </w:rPr>
        <w:t xml:space="preserve">, а именно: участник, който </w:t>
      </w:r>
      <w:r w:rsidRPr="00A418E4">
        <w:rPr>
          <w:rStyle w:val="27"/>
          <w:sz w:val="24"/>
          <w:szCs w:val="24"/>
        </w:rPr>
        <w:t xml:space="preserve">е </w:t>
      </w:r>
      <w:r w:rsidRPr="00A418E4">
        <w:rPr>
          <w:rStyle w:val="26"/>
          <w:b w:val="0"/>
          <w:sz w:val="24"/>
          <w:szCs w:val="24"/>
        </w:rPr>
        <w:t xml:space="preserve">в </w:t>
      </w:r>
      <w:r w:rsidRPr="00A418E4">
        <w:rPr>
          <w:rStyle w:val="27"/>
          <w:sz w:val="24"/>
          <w:szCs w:val="24"/>
        </w:rPr>
        <w:t>производство по ликвидация или се намира в подобна процедура съгласно националните му закони и подзаконови актове;</w:t>
      </w:r>
    </w:p>
    <w:p w:rsidR="00BB0B23" w:rsidRPr="00A418E4" w:rsidRDefault="00FB1954">
      <w:pPr>
        <w:pStyle w:val="24"/>
        <w:numPr>
          <w:ilvl w:val="1"/>
          <w:numId w:val="10"/>
        </w:numPr>
        <w:shd w:val="clear" w:color="auto" w:fill="auto"/>
        <w:tabs>
          <w:tab w:val="left" w:pos="1480"/>
        </w:tabs>
        <w:spacing w:before="0"/>
        <w:ind w:left="280" w:right="160" w:firstLine="580"/>
        <w:rPr>
          <w:sz w:val="24"/>
          <w:szCs w:val="24"/>
        </w:rPr>
      </w:pPr>
      <w:r w:rsidRPr="00A418E4">
        <w:rPr>
          <w:rStyle w:val="26"/>
          <w:sz w:val="24"/>
          <w:szCs w:val="24"/>
        </w:rPr>
        <w:t>по чл.47, ал.1, т.4 от ЗОП</w:t>
      </w:r>
      <w:r w:rsidRPr="00A418E4">
        <w:rPr>
          <w:rStyle w:val="26"/>
          <w:b w:val="0"/>
          <w:sz w:val="24"/>
          <w:szCs w:val="24"/>
        </w:rPr>
        <w:t xml:space="preserve">, а именно: участник, който </w:t>
      </w:r>
      <w:r w:rsidRPr="00A418E4">
        <w:rPr>
          <w:rStyle w:val="27"/>
          <w:sz w:val="24"/>
          <w:szCs w:val="24"/>
        </w:rPr>
        <w:t xml:space="preserve">има задължения по смисъла на чл. 162, ал. 2, т. 1 от Данъчно-осигурителния процесуален кодекс към държавата и към община, установени с влязъл в </w:t>
      </w:r>
      <w:r w:rsidRPr="00A418E4">
        <w:rPr>
          <w:rStyle w:val="26"/>
          <w:b w:val="0"/>
          <w:sz w:val="24"/>
          <w:szCs w:val="24"/>
        </w:rPr>
        <w:t xml:space="preserve">сила </w:t>
      </w:r>
      <w:r w:rsidRPr="00A418E4">
        <w:rPr>
          <w:rStyle w:val="27"/>
          <w:sz w:val="24"/>
          <w:szCs w:val="24"/>
        </w:rPr>
        <w:t xml:space="preserve">акт на компетентен орган, освен ако е допуснато разсрочване или </w:t>
      </w:r>
      <w:r w:rsidRPr="00A418E4">
        <w:rPr>
          <w:rStyle w:val="27"/>
          <w:sz w:val="24"/>
          <w:szCs w:val="24"/>
        </w:rPr>
        <w:lastRenderedPageBreak/>
        <w:t>отсрочване на задълженията, или има задължения за данъци или вноски за социалното осигуряване съгласно законодателството на държавата, в която участникът е установен.</w:t>
      </w:r>
    </w:p>
    <w:p w:rsidR="00BB0B23" w:rsidRPr="00A418E4" w:rsidRDefault="00FB1954">
      <w:pPr>
        <w:pStyle w:val="24"/>
        <w:numPr>
          <w:ilvl w:val="1"/>
          <w:numId w:val="10"/>
        </w:numPr>
        <w:shd w:val="clear" w:color="auto" w:fill="auto"/>
        <w:tabs>
          <w:tab w:val="left" w:pos="1500"/>
        </w:tabs>
        <w:spacing w:before="0" w:line="269" w:lineRule="exact"/>
        <w:ind w:left="280" w:right="160" w:firstLine="580"/>
        <w:rPr>
          <w:sz w:val="24"/>
          <w:szCs w:val="24"/>
        </w:rPr>
      </w:pPr>
      <w:r w:rsidRPr="00A418E4">
        <w:rPr>
          <w:rStyle w:val="26"/>
          <w:sz w:val="24"/>
          <w:szCs w:val="24"/>
        </w:rPr>
        <w:t>по чл.47, ал.2, т.1 от ЗОП</w:t>
      </w:r>
      <w:r w:rsidRPr="00A418E4">
        <w:rPr>
          <w:rStyle w:val="26"/>
          <w:b w:val="0"/>
          <w:sz w:val="24"/>
          <w:szCs w:val="24"/>
        </w:rPr>
        <w:t xml:space="preserve">, а именно: участник, конто </w:t>
      </w:r>
      <w:r w:rsidRPr="00A418E4">
        <w:rPr>
          <w:rStyle w:val="27"/>
          <w:sz w:val="24"/>
          <w:szCs w:val="24"/>
        </w:rPr>
        <w:t>е в открито производство по несъстоятелност, или е сключил извънсъдебно споразумение е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BB0B23" w:rsidRPr="00A418E4" w:rsidRDefault="00370B70">
      <w:pPr>
        <w:pStyle w:val="24"/>
        <w:numPr>
          <w:ilvl w:val="1"/>
          <w:numId w:val="10"/>
        </w:numPr>
        <w:shd w:val="clear" w:color="auto" w:fill="auto"/>
        <w:tabs>
          <w:tab w:val="left" w:pos="1500"/>
        </w:tabs>
        <w:spacing w:before="0" w:line="269" w:lineRule="exact"/>
        <w:ind w:left="280" w:right="160" w:firstLine="580"/>
        <w:rPr>
          <w:sz w:val="24"/>
          <w:szCs w:val="24"/>
        </w:rPr>
      </w:pPr>
      <w:r w:rsidRPr="00A418E4">
        <w:rPr>
          <w:rStyle w:val="26"/>
          <w:sz w:val="24"/>
          <w:szCs w:val="24"/>
        </w:rPr>
        <w:t>п</w:t>
      </w:r>
      <w:r w:rsidR="00FB1954" w:rsidRPr="00A418E4">
        <w:rPr>
          <w:rStyle w:val="26"/>
          <w:sz w:val="24"/>
          <w:szCs w:val="24"/>
        </w:rPr>
        <w:t xml:space="preserve">о чл.47, ал.2, т. </w:t>
      </w:r>
      <w:r w:rsidR="00FB1954" w:rsidRPr="00A418E4">
        <w:rPr>
          <w:rStyle w:val="27"/>
          <w:sz w:val="24"/>
          <w:szCs w:val="24"/>
        </w:rPr>
        <w:t xml:space="preserve">5 </w:t>
      </w:r>
      <w:r w:rsidR="00FB1954" w:rsidRPr="00A418E4">
        <w:rPr>
          <w:rStyle w:val="26"/>
          <w:sz w:val="24"/>
          <w:szCs w:val="24"/>
        </w:rPr>
        <w:t>от ЗОП</w:t>
      </w:r>
      <w:r w:rsidR="00FB1954" w:rsidRPr="00A418E4">
        <w:rPr>
          <w:rStyle w:val="26"/>
          <w:b w:val="0"/>
          <w:sz w:val="24"/>
          <w:szCs w:val="24"/>
        </w:rPr>
        <w:t xml:space="preserve">, а именно: участник, който </w:t>
      </w:r>
      <w:r w:rsidR="00FB1954" w:rsidRPr="00A418E4">
        <w:rPr>
          <w:rStyle w:val="27"/>
          <w:sz w:val="24"/>
          <w:szCs w:val="24"/>
        </w:rPr>
        <w:t xml:space="preserve">е осъден е влязла в сила присъда за престъпление но </w:t>
      </w:r>
      <w:r w:rsidR="00FB1954" w:rsidRPr="00A418E4">
        <w:rPr>
          <w:rStyle w:val="28"/>
          <w:sz w:val="24"/>
          <w:szCs w:val="24"/>
        </w:rPr>
        <w:t xml:space="preserve">чл. </w:t>
      </w:r>
      <w:r w:rsidR="00FB1954" w:rsidRPr="00A418E4">
        <w:rPr>
          <w:rStyle w:val="27"/>
          <w:sz w:val="24"/>
          <w:szCs w:val="24"/>
        </w:rPr>
        <w:t>313 от Наказателния кодекс във връзка с провеждане на процедури за възлагане на обществени поръчки.</w:t>
      </w:r>
    </w:p>
    <w:p w:rsidR="00BB0B23" w:rsidRPr="00A418E4" w:rsidRDefault="00370B70">
      <w:pPr>
        <w:pStyle w:val="24"/>
        <w:numPr>
          <w:ilvl w:val="1"/>
          <w:numId w:val="10"/>
        </w:numPr>
        <w:shd w:val="clear" w:color="auto" w:fill="auto"/>
        <w:tabs>
          <w:tab w:val="left" w:pos="1485"/>
        </w:tabs>
        <w:spacing w:before="0" w:line="269" w:lineRule="exact"/>
        <w:ind w:left="280" w:right="160" w:firstLine="580"/>
        <w:rPr>
          <w:sz w:val="24"/>
          <w:szCs w:val="24"/>
        </w:rPr>
      </w:pPr>
      <w:r w:rsidRPr="00A418E4">
        <w:rPr>
          <w:rStyle w:val="26"/>
          <w:sz w:val="24"/>
          <w:szCs w:val="24"/>
        </w:rPr>
        <w:t>п</w:t>
      </w:r>
      <w:r w:rsidR="00FB1954" w:rsidRPr="00A418E4">
        <w:rPr>
          <w:rStyle w:val="26"/>
          <w:sz w:val="24"/>
          <w:szCs w:val="24"/>
        </w:rPr>
        <w:t>о чл.47, ал.5, т.1 от ЗОП</w:t>
      </w:r>
      <w:r w:rsidR="00FB1954" w:rsidRPr="00A418E4">
        <w:rPr>
          <w:rStyle w:val="26"/>
          <w:b w:val="0"/>
          <w:sz w:val="24"/>
          <w:szCs w:val="24"/>
        </w:rPr>
        <w:t xml:space="preserve">, а именно: </w:t>
      </w:r>
      <w:r w:rsidR="00FB1954" w:rsidRPr="00A418E4">
        <w:rPr>
          <w:rStyle w:val="27"/>
          <w:sz w:val="24"/>
          <w:szCs w:val="24"/>
        </w:rPr>
        <w:t>участник, при когото лицата по чл.47, ал.4 от ЗОП са свързани лица с възложителя или със служители на ръководна длъжност в неговата организация.</w:t>
      </w:r>
    </w:p>
    <w:p w:rsidR="00BB0B23" w:rsidRPr="00A418E4" w:rsidRDefault="00FB1954">
      <w:pPr>
        <w:pStyle w:val="24"/>
        <w:numPr>
          <w:ilvl w:val="1"/>
          <w:numId w:val="10"/>
        </w:numPr>
        <w:shd w:val="clear" w:color="auto" w:fill="auto"/>
        <w:tabs>
          <w:tab w:val="left" w:pos="1485"/>
        </w:tabs>
        <w:spacing w:before="0" w:after="199" w:line="269" w:lineRule="exact"/>
        <w:ind w:left="280" w:right="160" w:firstLine="580"/>
        <w:rPr>
          <w:sz w:val="24"/>
          <w:szCs w:val="24"/>
        </w:rPr>
      </w:pPr>
      <w:r w:rsidRPr="00A418E4">
        <w:rPr>
          <w:rStyle w:val="27"/>
          <w:b/>
          <w:sz w:val="24"/>
          <w:szCs w:val="24"/>
        </w:rPr>
        <w:t>по чл.47,</w:t>
      </w:r>
      <w:r w:rsidR="00370B70" w:rsidRPr="00A418E4">
        <w:rPr>
          <w:rStyle w:val="26"/>
          <w:b w:val="0"/>
          <w:sz w:val="24"/>
          <w:szCs w:val="24"/>
        </w:rPr>
        <w:t xml:space="preserve"> </w:t>
      </w:r>
      <w:r w:rsidRPr="00A418E4">
        <w:rPr>
          <w:rStyle w:val="26"/>
          <w:b w:val="0"/>
          <w:sz w:val="24"/>
          <w:szCs w:val="24"/>
        </w:rPr>
        <w:t xml:space="preserve">ал.5, т.2 от ЗОП, а именно: </w:t>
      </w:r>
      <w:r w:rsidRPr="00A418E4">
        <w:rPr>
          <w:rStyle w:val="28"/>
          <w:sz w:val="24"/>
          <w:szCs w:val="24"/>
        </w:rPr>
        <w:t xml:space="preserve">участник, който </w:t>
      </w:r>
      <w:r w:rsidRPr="00A418E4">
        <w:rPr>
          <w:rStyle w:val="27"/>
          <w:sz w:val="24"/>
          <w:szCs w:val="24"/>
        </w:rPr>
        <w:t>е сключил договор-с лице по чл. 21 или 22 от Закона за предотвратяване и установяване на конфликт на интереси.</w:t>
      </w:r>
    </w:p>
    <w:p w:rsidR="00BB0B23" w:rsidRPr="00A418E4" w:rsidRDefault="00FB1954">
      <w:pPr>
        <w:pStyle w:val="24"/>
        <w:numPr>
          <w:ilvl w:val="0"/>
          <w:numId w:val="10"/>
        </w:numPr>
        <w:shd w:val="clear" w:color="auto" w:fill="auto"/>
        <w:tabs>
          <w:tab w:val="left" w:pos="1293"/>
        </w:tabs>
        <w:spacing w:before="0" w:after="165" w:line="245" w:lineRule="exact"/>
        <w:ind w:left="280" w:right="160" w:firstLine="580"/>
        <w:rPr>
          <w:sz w:val="24"/>
          <w:szCs w:val="24"/>
        </w:rPr>
      </w:pPr>
      <w:r w:rsidRPr="00A418E4">
        <w:rPr>
          <w:rStyle w:val="27"/>
          <w:sz w:val="24"/>
          <w:szCs w:val="24"/>
        </w:rPr>
        <w:t>Съгласно чл.47, ал.8 от ЗОП за подизпълнителите се прилагат само изискванията по чл.47, ал.1 и ал.5 от ЗОП.</w:t>
      </w:r>
    </w:p>
    <w:p w:rsidR="00BB0B23" w:rsidRPr="00A418E4" w:rsidRDefault="00FB1954">
      <w:pPr>
        <w:pStyle w:val="24"/>
        <w:numPr>
          <w:ilvl w:val="0"/>
          <w:numId w:val="10"/>
        </w:numPr>
        <w:shd w:val="clear" w:color="auto" w:fill="auto"/>
        <w:tabs>
          <w:tab w:val="left" w:pos="1293"/>
        </w:tabs>
        <w:spacing w:before="0" w:after="188" w:line="264" w:lineRule="exact"/>
        <w:ind w:left="280" w:right="160" w:firstLine="580"/>
        <w:rPr>
          <w:sz w:val="24"/>
          <w:szCs w:val="24"/>
        </w:rPr>
      </w:pPr>
      <w:r w:rsidRPr="00A418E4">
        <w:rPr>
          <w:rStyle w:val="27"/>
          <w:sz w:val="24"/>
          <w:szCs w:val="24"/>
        </w:rPr>
        <w:t>Съгласно чл.48 ал.1 от ЗОП за чуждестранно физическо или юридическо лице се прилагат само изискванията по чл.47. ал.1 и посочените в обявлението по чл.47, ал.2 от ЗОП.</w:t>
      </w:r>
    </w:p>
    <w:p w:rsidR="00BB0B23" w:rsidRPr="00A418E4" w:rsidRDefault="00FB1954">
      <w:pPr>
        <w:pStyle w:val="24"/>
        <w:numPr>
          <w:ilvl w:val="0"/>
          <w:numId w:val="10"/>
        </w:numPr>
        <w:shd w:val="clear" w:color="auto" w:fill="auto"/>
        <w:tabs>
          <w:tab w:val="left" w:pos="1298"/>
        </w:tabs>
        <w:spacing w:before="0" w:after="208" w:line="254" w:lineRule="exact"/>
        <w:ind w:left="280" w:right="160" w:firstLine="580"/>
        <w:rPr>
          <w:sz w:val="24"/>
          <w:szCs w:val="24"/>
        </w:rPr>
      </w:pPr>
      <w:r w:rsidRPr="00A418E4">
        <w:rPr>
          <w:rStyle w:val="27"/>
          <w:sz w:val="24"/>
          <w:szCs w:val="24"/>
        </w:rPr>
        <w:t>Когато участникът е обединение изискванията посочени в т.10 се прилагат за всяко физическо или юридическо лице, включено в обединението.</w:t>
      </w:r>
    </w:p>
    <w:p w:rsidR="00BB0B23" w:rsidRPr="00A418E4" w:rsidRDefault="00FB1954">
      <w:pPr>
        <w:pStyle w:val="24"/>
        <w:numPr>
          <w:ilvl w:val="0"/>
          <w:numId w:val="10"/>
        </w:numPr>
        <w:shd w:val="clear" w:color="auto" w:fill="auto"/>
        <w:tabs>
          <w:tab w:val="left" w:pos="1292"/>
        </w:tabs>
        <w:spacing w:before="0" w:after="42" w:line="220" w:lineRule="exact"/>
        <w:ind w:left="280" w:firstLine="580"/>
        <w:rPr>
          <w:b/>
          <w:sz w:val="24"/>
          <w:szCs w:val="24"/>
        </w:rPr>
      </w:pPr>
      <w:r w:rsidRPr="00A418E4">
        <w:rPr>
          <w:rStyle w:val="27"/>
          <w:b/>
          <w:sz w:val="24"/>
          <w:szCs w:val="24"/>
        </w:rPr>
        <w:t>Съгласно чл.69, ал.1 от ЗОП Комисията предлага за отстраняване от процедурата участник:</w:t>
      </w:r>
    </w:p>
    <w:p w:rsidR="00BB0B23" w:rsidRPr="00A418E4" w:rsidRDefault="00FB1954" w:rsidP="004973FB">
      <w:pPr>
        <w:pStyle w:val="24"/>
        <w:numPr>
          <w:ilvl w:val="1"/>
          <w:numId w:val="10"/>
        </w:numPr>
        <w:shd w:val="clear" w:color="auto" w:fill="auto"/>
        <w:tabs>
          <w:tab w:val="left" w:pos="1456"/>
        </w:tabs>
        <w:spacing w:before="0" w:line="220" w:lineRule="exact"/>
        <w:ind w:left="280" w:firstLine="580"/>
        <w:rPr>
          <w:b/>
          <w:sz w:val="24"/>
          <w:szCs w:val="24"/>
        </w:rPr>
      </w:pPr>
      <w:r w:rsidRPr="00A418E4">
        <w:rPr>
          <w:rStyle w:val="27"/>
          <w:b/>
          <w:sz w:val="24"/>
          <w:szCs w:val="24"/>
        </w:rPr>
        <w:t>който не е представил някой от необходимите документи или информация по чл. 56 от</w:t>
      </w:r>
      <w:r w:rsidR="004973FB" w:rsidRPr="00A418E4">
        <w:rPr>
          <w:b/>
          <w:sz w:val="24"/>
          <w:szCs w:val="24"/>
        </w:rPr>
        <w:t xml:space="preserve"> </w:t>
      </w:r>
      <w:r w:rsidRPr="00A418E4">
        <w:rPr>
          <w:rStyle w:val="27"/>
          <w:b/>
          <w:sz w:val="24"/>
          <w:szCs w:val="24"/>
        </w:rPr>
        <w:t>ЗОП;</w:t>
      </w:r>
    </w:p>
    <w:p w:rsidR="00BB0B23" w:rsidRPr="00A418E4" w:rsidRDefault="00FB1954" w:rsidP="004973FB">
      <w:pPr>
        <w:pStyle w:val="24"/>
        <w:numPr>
          <w:ilvl w:val="1"/>
          <w:numId w:val="10"/>
        </w:numPr>
        <w:shd w:val="clear" w:color="auto" w:fill="auto"/>
        <w:tabs>
          <w:tab w:val="left" w:pos="1416"/>
          <w:tab w:val="left" w:pos="9781"/>
        </w:tabs>
        <w:spacing w:before="0" w:line="245" w:lineRule="exact"/>
        <w:ind w:firstLine="860"/>
        <w:jc w:val="left"/>
        <w:rPr>
          <w:sz w:val="24"/>
          <w:szCs w:val="24"/>
        </w:rPr>
      </w:pPr>
      <w:r w:rsidRPr="00A418E4">
        <w:rPr>
          <w:rStyle w:val="27"/>
          <w:sz w:val="24"/>
          <w:szCs w:val="24"/>
        </w:rPr>
        <w:t>за когото са налице обстоятелства по чл.47, ал.1 и 5 и посочените в обявлението</w:t>
      </w:r>
      <w:r w:rsidR="004973FB" w:rsidRPr="00A418E4">
        <w:rPr>
          <w:rStyle w:val="27"/>
          <w:sz w:val="24"/>
          <w:szCs w:val="24"/>
        </w:rPr>
        <w:t xml:space="preserve"> о</w:t>
      </w:r>
      <w:r w:rsidRPr="00A418E4">
        <w:rPr>
          <w:rStyle w:val="27"/>
          <w:sz w:val="24"/>
          <w:szCs w:val="24"/>
        </w:rPr>
        <w:t>бстоятелства по чл.47, ал.2 от ЗОП;</w:t>
      </w:r>
    </w:p>
    <w:p w:rsidR="00BB0B23" w:rsidRPr="00A418E4" w:rsidRDefault="00FB1954">
      <w:pPr>
        <w:pStyle w:val="24"/>
        <w:numPr>
          <w:ilvl w:val="1"/>
          <w:numId w:val="10"/>
        </w:numPr>
        <w:shd w:val="clear" w:color="auto" w:fill="auto"/>
        <w:tabs>
          <w:tab w:val="left" w:pos="1485"/>
        </w:tabs>
        <w:spacing w:before="0" w:line="245" w:lineRule="exact"/>
        <w:ind w:left="280" w:right="160" w:firstLine="580"/>
        <w:rPr>
          <w:sz w:val="24"/>
          <w:szCs w:val="24"/>
        </w:rPr>
      </w:pPr>
      <w:r w:rsidRPr="00A418E4">
        <w:rPr>
          <w:rStyle w:val="27"/>
          <w:sz w:val="24"/>
          <w:szCs w:val="24"/>
        </w:rPr>
        <w:t>който е представил оферта, която не отговаря на предварително обявените условия на възложителя;</w:t>
      </w:r>
    </w:p>
    <w:p w:rsidR="00BB0B23" w:rsidRPr="00A418E4" w:rsidRDefault="00FB1954">
      <w:pPr>
        <w:pStyle w:val="24"/>
        <w:numPr>
          <w:ilvl w:val="1"/>
          <w:numId w:val="10"/>
        </w:numPr>
        <w:shd w:val="clear" w:color="auto" w:fill="auto"/>
        <w:tabs>
          <w:tab w:val="left" w:pos="1456"/>
        </w:tabs>
        <w:spacing w:before="0" w:line="278" w:lineRule="exact"/>
        <w:ind w:left="280" w:firstLine="580"/>
        <w:rPr>
          <w:sz w:val="24"/>
          <w:szCs w:val="24"/>
        </w:rPr>
      </w:pPr>
      <w:r w:rsidRPr="00A418E4">
        <w:rPr>
          <w:rStyle w:val="27"/>
          <w:sz w:val="24"/>
          <w:szCs w:val="24"/>
        </w:rPr>
        <w:t>който е представил оферта, която не отговаря на изискванията на чл.57, ал.2 от ЗОП;</w:t>
      </w:r>
    </w:p>
    <w:p w:rsidR="00BB0B23" w:rsidRPr="00A418E4" w:rsidRDefault="00FB1954">
      <w:pPr>
        <w:pStyle w:val="24"/>
        <w:numPr>
          <w:ilvl w:val="1"/>
          <w:numId w:val="10"/>
        </w:numPr>
        <w:shd w:val="clear" w:color="auto" w:fill="auto"/>
        <w:tabs>
          <w:tab w:val="left" w:pos="1466"/>
        </w:tabs>
        <w:spacing w:before="0" w:after="227" w:line="278" w:lineRule="exact"/>
        <w:ind w:left="280" w:right="160" w:firstLine="580"/>
        <w:rPr>
          <w:sz w:val="24"/>
          <w:szCs w:val="24"/>
        </w:rPr>
      </w:pPr>
      <w:r w:rsidRPr="00A418E4">
        <w:rPr>
          <w:rStyle w:val="27"/>
          <w:sz w:val="24"/>
          <w:szCs w:val="24"/>
        </w:rPr>
        <w:t>за когото по реда на чл.68. ал. 11 от ЗОП е установено, че е представил невярна информация за доказване на съответствието му с обявените от възложителя критерии за подбор.</w:t>
      </w:r>
    </w:p>
    <w:p w:rsidR="00BB0B23" w:rsidRPr="00A418E4" w:rsidRDefault="00DC4DD5">
      <w:pPr>
        <w:pStyle w:val="21"/>
        <w:keepNext/>
        <w:keepLines/>
        <w:shd w:val="clear" w:color="auto" w:fill="auto"/>
        <w:spacing w:before="0" w:after="246" w:line="220" w:lineRule="exact"/>
        <w:ind w:right="120" w:firstLine="0"/>
        <w:rPr>
          <w:sz w:val="24"/>
          <w:szCs w:val="24"/>
        </w:rPr>
      </w:pPr>
      <w:bookmarkStart w:id="14" w:name="bookmark21"/>
      <w:r w:rsidRPr="00A418E4">
        <w:rPr>
          <w:rStyle w:val="22"/>
          <w:b/>
          <w:bCs/>
          <w:sz w:val="24"/>
          <w:szCs w:val="24"/>
        </w:rPr>
        <w:t xml:space="preserve">РАЗДЕЛ </w:t>
      </w:r>
      <w:r w:rsidRPr="00A418E4">
        <w:rPr>
          <w:rStyle w:val="22"/>
          <w:b/>
          <w:bCs/>
          <w:sz w:val="24"/>
          <w:szCs w:val="24"/>
          <w:lang w:val="en-US"/>
        </w:rPr>
        <w:t xml:space="preserve">III </w:t>
      </w:r>
      <w:r w:rsidR="00FB1954" w:rsidRPr="00A418E4">
        <w:rPr>
          <w:rStyle w:val="22"/>
          <w:b/>
          <w:bCs/>
          <w:sz w:val="24"/>
          <w:szCs w:val="24"/>
        </w:rPr>
        <w:t>. ИЗИСКВАНИЯ КЪМ УЧАСТНИЦИТЕ</w:t>
      </w:r>
      <w:bookmarkEnd w:id="14"/>
    </w:p>
    <w:p w:rsidR="00BB0B23" w:rsidRPr="00A418E4" w:rsidRDefault="00FB1954">
      <w:pPr>
        <w:pStyle w:val="30"/>
        <w:numPr>
          <w:ilvl w:val="0"/>
          <w:numId w:val="11"/>
        </w:numPr>
        <w:shd w:val="clear" w:color="auto" w:fill="auto"/>
        <w:tabs>
          <w:tab w:val="left" w:pos="1216"/>
        </w:tabs>
        <w:spacing w:before="0" w:line="259" w:lineRule="exact"/>
        <w:ind w:left="280" w:right="160" w:firstLine="580"/>
        <w:jc w:val="both"/>
        <w:rPr>
          <w:sz w:val="24"/>
          <w:szCs w:val="24"/>
        </w:rPr>
      </w:pPr>
      <w:r w:rsidRPr="00A418E4">
        <w:rPr>
          <w:rStyle w:val="33"/>
          <w:b/>
          <w:bCs/>
          <w:sz w:val="24"/>
          <w:szCs w:val="24"/>
        </w:rPr>
        <w:t xml:space="preserve">Критерии за подбор, включващи минимални изисквания за икономическото и финансовото състояние </w:t>
      </w:r>
      <w:r w:rsidRPr="00A418E4">
        <w:rPr>
          <w:sz w:val="24"/>
          <w:szCs w:val="24"/>
        </w:rPr>
        <w:t xml:space="preserve">на </w:t>
      </w:r>
      <w:r w:rsidR="00062814" w:rsidRPr="00A418E4">
        <w:rPr>
          <w:rStyle w:val="33"/>
          <w:b/>
          <w:bCs/>
          <w:sz w:val="24"/>
          <w:szCs w:val="24"/>
        </w:rPr>
        <w:t>участниците по чл. 50, ал. 1</w:t>
      </w:r>
      <w:r w:rsidRPr="00A418E4">
        <w:rPr>
          <w:rStyle w:val="33"/>
          <w:b/>
          <w:bCs/>
          <w:sz w:val="24"/>
          <w:szCs w:val="24"/>
        </w:rPr>
        <w:t xml:space="preserve"> от ЗОП за всяка една от обособените позиции.</w:t>
      </w:r>
    </w:p>
    <w:p w:rsidR="00BB0B23" w:rsidRPr="00A418E4" w:rsidRDefault="00FB1954">
      <w:pPr>
        <w:pStyle w:val="24"/>
        <w:numPr>
          <w:ilvl w:val="1"/>
          <w:numId w:val="11"/>
        </w:numPr>
        <w:shd w:val="clear" w:color="auto" w:fill="auto"/>
        <w:tabs>
          <w:tab w:val="left" w:pos="1356"/>
        </w:tabs>
        <w:spacing w:before="0" w:line="264" w:lineRule="exact"/>
        <w:ind w:left="280" w:right="160" w:firstLine="580"/>
        <w:rPr>
          <w:sz w:val="24"/>
          <w:szCs w:val="24"/>
        </w:rPr>
      </w:pPr>
      <w:r w:rsidRPr="00A418E4">
        <w:rPr>
          <w:rStyle w:val="26"/>
          <w:sz w:val="24"/>
          <w:szCs w:val="24"/>
        </w:rPr>
        <w:t xml:space="preserve">Участникът трябва да отговаря на следното минимално изискване за икономическото </w:t>
      </w:r>
      <w:r w:rsidRPr="00A418E4">
        <w:rPr>
          <w:rStyle w:val="25"/>
          <w:sz w:val="24"/>
          <w:szCs w:val="24"/>
        </w:rPr>
        <w:t xml:space="preserve">и </w:t>
      </w:r>
      <w:r w:rsidRPr="00A418E4">
        <w:rPr>
          <w:rStyle w:val="26"/>
          <w:sz w:val="24"/>
          <w:szCs w:val="24"/>
        </w:rPr>
        <w:t xml:space="preserve">финансовото състояние: </w:t>
      </w:r>
      <w:r w:rsidRPr="00A418E4">
        <w:rPr>
          <w:rStyle w:val="27"/>
          <w:sz w:val="24"/>
          <w:szCs w:val="24"/>
        </w:rPr>
        <w:t>Участникът трябва да докаже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w:t>
      </w:r>
    </w:p>
    <w:p w:rsidR="00BB0B23" w:rsidRPr="00A418E4" w:rsidRDefault="00FB1954">
      <w:pPr>
        <w:pStyle w:val="21"/>
        <w:keepNext/>
        <w:keepLines/>
        <w:numPr>
          <w:ilvl w:val="0"/>
          <w:numId w:val="11"/>
        </w:numPr>
        <w:shd w:val="clear" w:color="auto" w:fill="auto"/>
        <w:tabs>
          <w:tab w:val="left" w:pos="1100"/>
        </w:tabs>
        <w:spacing w:before="0" w:after="0" w:line="278" w:lineRule="exact"/>
        <w:ind w:left="240" w:firstLine="560"/>
        <w:jc w:val="both"/>
        <w:rPr>
          <w:sz w:val="24"/>
          <w:szCs w:val="24"/>
        </w:rPr>
      </w:pPr>
      <w:bookmarkStart w:id="15" w:name="bookmark22"/>
      <w:r w:rsidRPr="00A418E4">
        <w:rPr>
          <w:rStyle w:val="2a"/>
          <w:b/>
          <w:bCs/>
          <w:sz w:val="24"/>
          <w:szCs w:val="24"/>
        </w:rPr>
        <w:t>Критерии за подбор, включващи минимални изисквания за технически възможности и квалификация по чл. 51, ал.1 от ЗОП за всяка една от обособените позиции.</w:t>
      </w:r>
      <w:bookmarkEnd w:id="15"/>
    </w:p>
    <w:p w:rsidR="00BB0B23" w:rsidRPr="00A418E4" w:rsidRDefault="00FB1954">
      <w:pPr>
        <w:pStyle w:val="21"/>
        <w:keepNext/>
        <w:keepLines/>
        <w:numPr>
          <w:ilvl w:val="1"/>
          <w:numId w:val="11"/>
        </w:numPr>
        <w:shd w:val="clear" w:color="auto" w:fill="auto"/>
        <w:tabs>
          <w:tab w:val="left" w:pos="1282"/>
        </w:tabs>
        <w:spacing w:before="0" w:after="0" w:line="278" w:lineRule="exact"/>
        <w:ind w:left="240" w:firstLine="560"/>
        <w:jc w:val="both"/>
        <w:rPr>
          <w:sz w:val="24"/>
          <w:szCs w:val="24"/>
        </w:rPr>
      </w:pPr>
      <w:bookmarkStart w:id="16" w:name="bookmark23"/>
      <w:r w:rsidRPr="00A418E4">
        <w:rPr>
          <w:rStyle w:val="2a"/>
          <w:b/>
          <w:bCs/>
          <w:sz w:val="24"/>
          <w:szCs w:val="24"/>
        </w:rPr>
        <w:t>Участникът трябва да отговаря на следните минимални изисквания за технически възможности и квалификация за всяка една от обособените позиции.</w:t>
      </w:r>
      <w:bookmarkEnd w:id="16"/>
    </w:p>
    <w:p w:rsidR="00BB0B23" w:rsidRPr="00A418E4" w:rsidRDefault="00FB1954">
      <w:pPr>
        <w:pStyle w:val="24"/>
        <w:numPr>
          <w:ilvl w:val="2"/>
          <w:numId w:val="11"/>
        </w:numPr>
        <w:shd w:val="clear" w:color="auto" w:fill="auto"/>
        <w:tabs>
          <w:tab w:val="left" w:pos="1474"/>
        </w:tabs>
        <w:spacing w:before="0" w:line="278" w:lineRule="exact"/>
        <w:ind w:left="240" w:firstLine="560"/>
        <w:rPr>
          <w:sz w:val="24"/>
          <w:szCs w:val="24"/>
        </w:rPr>
      </w:pPr>
      <w:r w:rsidRPr="00A418E4">
        <w:rPr>
          <w:rStyle w:val="27"/>
          <w:sz w:val="24"/>
          <w:szCs w:val="24"/>
        </w:rPr>
        <w:t>Участникът за съответната обособена позиция да има изпълнено едно строителство през последните пет години, считано от датата на подаване на офертата, което е еднакво или сходно с предмета на поръчката.</w:t>
      </w:r>
    </w:p>
    <w:p w:rsidR="00BB0B23" w:rsidRPr="00A418E4" w:rsidRDefault="00FB1954">
      <w:pPr>
        <w:pStyle w:val="40"/>
        <w:shd w:val="clear" w:color="auto" w:fill="auto"/>
        <w:spacing w:before="0" w:after="124" w:line="278" w:lineRule="exact"/>
        <w:ind w:left="240"/>
        <w:rPr>
          <w:sz w:val="24"/>
          <w:szCs w:val="24"/>
        </w:rPr>
      </w:pPr>
      <w:r w:rsidRPr="00A418E4">
        <w:rPr>
          <w:rStyle w:val="4115pt"/>
          <w:i/>
          <w:iCs/>
          <w:sz w:val="24"/>
          <w:szCs w:val="24"/>
        </w:rPr>
        <w:t xml:space="preserve">Под „строителството, което е еднакво </w:t>
      </w:r>
      <w:r w:rsidRPr="00A418E4">
        <w:rPr>
          <w:rStyle w:val="4115pt0"/>
          <w:i/>
          <w:iCs/>
          <w:sz w:val="24"/>
          <w:szCs w:val="24"/>
        </w:rPr>
        <w:t xml:space="preserve">или </w:t>
      </w:r>
      <w:r w:rsidRPr="00A418E4">
        <w:rPr>
          <w:rStyle w:val="4115pt"/>
          <w:i/>
          <w:iCs/>
          <w:sz w:val="24"/>
          <w:szCs w:val="24"/>
        </w:rPr>
        <w:t xml:space="preserve">сходно с предмета на </w:t>
      </w:r>
      <w:r w:rsidRPr="00A418E4">
        <w:rPr>
          <w:rStyle w:val="4115pt0"/>
          <w:i/>
          <w:iCs/>
          <w:sz w:val="24"/>
          <w:szCs w:val="24"/>
        </w:rPr>
        <w:t xml:space="preserve">поръчката", </w:t>
      </w:r>
      <w:r w:rsidRPr="00A418E4">
        <w:rPr>
          <w:rStyle w:val="4115pt"/>
          <w:i/>
          <w:iCs/>
          <w:sz w:val="24"/>
          <w:szCs w:val="24"/>
        </w:rPr>
        <w:t xml:space="preserve">следва да се разбира: </w:t>
      </w:r>
      <w:r w:rsidRPr="00A418E4">
        <w:rPr>
          <w:rStyle w:val="41"/>
          <w:b/>
          <w:bCs/>
          <w:i/>
          <w:iCs/>
          <w:sz w:val="24"/>
          <w:szCs w:val="24"/>
        </w:rPr>
        <w:t xml:space="preserve">строително </w:t>
      </w:r>
      <w:r w:rsidRPr="00A418E4">
        <w:rPr>
          <w:rStyle w:val="4115pt"/>
          <w:i/>
          <w:iCs/>
          <w:sz w:val="24"/>
          <w:szCs w:val="24"/>
        </w:rPr>
        <w:t xml:space="preserve">- </w:t>
      </w:r>
      <w:r w:rsidRPr="00A418E4">
        <w:rPr>
          <w:rStyle w:val="41"/>
          <w:b/>
          <w:bCs/>
          <w:i/>
          <w:iCs/>
          <w:sz w:val="24"/>
          <w:szCs w:val="24"/>
        </w:rPr>
        <w:t xml:space="preserve">монтажни работи по полагане на </w:t>
      </w:r>
      <w:proofErr w:type="spellStart"/>
      <w:r w:rsidRPr="00A418E4">
        <w:rPr>
          <w:rStyle w:val="41"/>
          <w:b/>
          <w:bCs/>
          <w:i/>
          <w:iCs/>
          <w:sz w:val="24"/>
          <w:szCs w:val="24"/>
        </w:rPr>
        <w:t>хидро</w:t>
      </w:r>
      <w:proofErr w:type="spellEnd"/>
      <w:r w:rsidRPr="00A418E4">
        <w:rPr>
          <w:rStyle w:val="41"/>
          <w:b/>
          <w:bCs/>
          <w:i/>
          <w:iCs/>
          <w:sz w:val="24"/>
          <w:szCs w:val="24"/>
        </w:rPr>
        <w:t xml:space="preserve"> и топло изолация и поставяне на дограма на сгради.</w:t>
      </w:r>
    </w:p>
    <w:p w:rsidR="00BB0B23" w:rsidRPr="00A418E4" w:rsidRDefault="00FB1954" w:rsidP="00DC4DD5">
      <w:pPr>
        <w:pStyle w:val="24"/>
        <w:numPr>
          <w:ilvl w:val="2"/>
          <w:numId w:val="11"/>
        </w:numPr>
        <w:shd w:val="clear" w:color="auto" w:fill="auto"/>
        <w:tabs>
          <w:tab w:val="left" w:pos="1474"/>
        </w:tabs>
        <w:spacing w:before="0"/>
        <w:ind w:left="240" w:firstLine="560"/>
        <w:rPr>
          <w:sz w:val="24"/>
          <w:szCs w:val="24"/>
        </w:rPr>
      </w:pPr>
      <w:r w:rsidRPr="00A418E4">
        <w:rPr>
          <w:rStyle w:val="27"/>
          <w:sz w:val="24"/>
          <w:szCs w:val="24"/>
        </w:rPr>
        <w:t xml:space="preserve">Участникът за съответната обособена позиция трябва да е регистриран в ЦПРС за </w:t>
      </w:r>
      <w:r w:rsidRPr="00A418E4">
        <w:rPr>
          <w:rStyle w:val="27"/>
          <w:sz w:val="24"/>
          <w:szCs w:val="24"/>
        </w:rPr>
        <w:lastRenderedPageBreak/>
        <w:t xml:space="preserve">изпълнението на строежи </w:t>
      </w:r>
      <w:r w:rsidR="00DC4DD5" w:rsidRPr="00A418E4">
        <w:rPr>
          <w:rStyle w:val="27"/>
          <w:sz w:val="24"/>
          <w:szCs w:val="24"/>
        </w:rPr>
        <w:t xml:space="preserve">III категория, съгласно чл.137, </w:t>
      </w:r>
      <w:r w:rsidRPr="00A418E4">
        <w:rPr>
          <w:rStyle w:val="27"/>
          <w:sz w:val="24"/>
          <w:szCs w:val="24"/>
        </w:rPr>
        <w:t>ал. 1,</w:t>
      </w:r>
      <w:r w:rsidR="00DC4DD5" w:rsidRPr="00585D8E">
        <w:rPr>
          <w:rStyle w:val="27"/>
          <w:sz w:val="24"/>
          <w:szCs w:val="24"/>
          <w:lang w:val="ru-RU"/>
        </w:rPr>
        <w:t xml:space="preserve"> </w:t>
      </w:r>
      <w:r w:rsidRPr="00A418E4">
        <w:rPr>
          <w:rStyle w:val="27"/>
          <w:sz w:val="24"/>
          <w:szCs w:val="24"/>
        </w:rPr>
        <w:t xml:space="preserve">т. 3, буква „в” от Закона за устройство на територията (ЗУТ) и чл. 6, ал. 3, </w:t>
      </w:r>
      <w:r w:rsidRPr="00A418E4">
        <w:rPr>
          <w:rStyle w:val="28"/>
          <w:sz w:val="24"/>
          <w:szCs w:val="24"/>
        </w:rPr>
        <w:t xml:space="preserve">т. </w:t>
      </w:r>
      <w:r w:rsidRPr="00A418E4">
        <w:rPr>
          <w:rStyle w:val="27"/>
          <w:sz w:val="24"/>
          <w:szCs w:val="24"/>
        </w:rPr>
        <w:t xml:space="preserve">2 от Наредба № </w:t>
      </w:r>
      <w:r w:rsidRPr="00A418E4">
        <w:rPr>
          <w:rStyle w:val="28"/>
          <w:sz w:val="24"/>
          <w:szCs w:val="24"/>
        </w:rPr>
        <w:t xml:space="preserve">1 </w:t>
      </w:r>
      <w:r w:rsidRPr="00A418E4">
        <w:rPr>
          <w:rStyle w:val="27"/>
          <w:sz w:val="24"/>
          <w:szCs w:val="24"/>
        </w:rPr>
        <w:t xml:space="preserve">от 30.07.2003 г. за номенклатурата на видовете строежи и да притежава удостоверение за тях, съгласно Закона за камарата на строителите, </w:t>
      </w:r>
      <w:proofErr w:type="spellStart"/>
      <w:r w:rsidRPr="00A418E4">
        <w:rPr>
          <w:rStyle w:val="27"/>
          <w:sz w:val="24"/>
          <w:szCs w:val="24"/>
        </w:rPr>
        <w:t>обн</w:t>
      </w:r>
      <w:proofErr w:type="spellEnd"/>
      <w:r w:rsidRPr="00A418E4">
        <w:rPr>
          <w:rStyle w:val="27"/>
          <w:sz w:val="24"/>
          <w:szCs w:val="24"/>
        </w:rPr>
        <w:t>. ДВ, бр. 108/29.12.2008 г. или съответен регистър на държава членка на Европейския съюз, или еквивалентен документ на друга държава страна по Споразумението за Европейско икономическо пространство, с обхват на дейностите съответстващи на изпълнение на строежи трета категория по</w:t>
      </w:r>
      <w:r w:rsidR="00DC4DD5" w:rsidRPr="00A418E4">
        <w:rPr>
          <w:sz w:val="24"/>
          <w:szCs w:val="24"/>
        </w:rPr>
        <w:t xml:space="preserve"> </w:t>
      </w:r>
      <w:r w:rsidR="00DC4DD5" w:rsidRPr="00A418E4">
        <w:rPr>
          <w:rStyle w:val="27"/>
          <w:sz w:val="24"/>
          <w:szCs w:val="24"/>
        </w:rPr>
        <w:t>с</w:t>
      </w:r>
      <w:r w:rsidRPr="00A418E4">
        <w:rPr>
          <w:rStyle w:val="27"/>
          <w:sz w:val="24"/>
          <w:szCs w:val="24"/>
        </w:rPr>
        <w:t xml:space="preserve">мисъла на </w:t>
      </w:r>
      <w:r w:rsidRPr="00A418E4">
        <w:rPr>
          <w:rStyle w:val="28"/>
          <w:sz w:val="24"/>
          <w:szCs w:val="24"/>
        </w:rPr>
        <w:t xml:space="preserve">чл. </w:t>
      </w:r>
      <w:r w:rsidRPr="00A418E4">
        <w:rPr>
          <w:rStyle w:val="27"/>
          <w:sz w:val="24"/>
          <w:szCs w:val="24"/>
        </w:rPr>
        <w:t>137 от ЗУТ.</w:t>
      </w:r>
    </w:p>
    <w:p w:rsidR="00BB0B23" w:rsidRPr="00A418E4" w:rsidRDefault="00FB1954">
      <w:pPr>
        <w:pStyle w:val="60"/>
        <w:shd w:val="clear" w:color="auto" w:fill="auto"/>
        <w:spacing w:after="116"/>
        <w:ind w:left="240" w:firstLine="740"/>
        <w:rPr>
          <w:sz w:val="24"/>
          <w:szCs w:val="24"/>
        </w:rPr>
      </w:pPr>
      <w:r w:rsidRPr="00A418E4">
        <w:rPr>
          <w:rStyle w:val="665pt0pt"/>
          <w:sz w:val="24"/>
          <w:szCs w:val="24"/>
        </w:rPr>
        <w:t xml:space="preserve">* </w:t>
      </w:r>
      <w:r w:rsidRPr="00A418E4">
        <w:rPr>
          <w:rStyle w:val="61"/>
          <w:i/>
          <w:iCs/>
          <w:sz w:val="24"/>
          <w:szCs w:val="24"/>
        </w:rPr>
        <w:t xml:space="preserve">В случай, </w:t>
      </w:r>
      <w:r w:rsidRPr="00A418E4">
        <w:rPr>
          <w:rStyle w:val="62"/>
          <w:i/>
          <w:iCs/>
          <w:sz w:val="24"/>
          <w:szCs w:val="24"/>
        </w:rPr>
        <w:t xml:space="preserve">че </w:t>
      </w:r>
      <w:r w:rsidRPr="00A418E4">
        <w:rPr>
          <w:rStyle w:val="61"/>
          <w:i/>
          <w:iCs/>
          <w:sz w:val="24"/>
          <w:szCs w:val="24"/>
        </w:rPr>
        <w:t>участникът е обединение или консорциум, който не е юридическо лице, минималното изисква</w:t>
      </w:r>
      <w:r w:rsidR="00DC4DD5" w:rsidRPr="00A418E4">
        <w:rPr>
          <w:rStyle w:val="61"/>
          <w:i/>
          <w:iCs/>
          <w:sz w:val="24"/>
          <w:szCs w:val="24"/>
        </w:rPr>
        <w:t>не за регистрация в</w:t>
      </w:r>
      <w:r w:rsidRPr="00A418E4">
        <w:rPr>
          <w:rStyle w:val="61"/>
          <w:i/>
          <w:iCs/>
          <w:sz w:val="24"/>
          <w:szCs w:val="24"/>
        </w:rPr>
        <w:t xml:space="preserve"> ЦПРС за изпълнението на строежа</w:t>
      </w:r>
      <w:r w:rsidR="00DC4DD5" w:rsidRPr="00A418E4">
        <w:rPr>
          <w:rStyle w:val="665pt0pt0"/>
          <w:sz w:val="24"/>
          <w:szCs w:val="24"/>
        </w:rPr>
        <w:t xml:space="preserve"> трета</w:t>
      </w:r>
      <w:r w:rsidRPr="00A418E4">
        <w:rPr>
          <w:rStyle w:val="611pt"/>
          <w:sz w:val="24"/>
          <w:szCs w:val="24"/>
        </w:rPr>
        <w:t xml:space="preserve"> категория, съгласно чл.137, ал. 1, т. 3, буква „в” </w:t>
      </w:r>
      <w:r w:rsidRPr="00A418E4">
        <w:rPr>
          <w:rStyle w:val="61"/>
          <w:i/>
          <w:iCs/>
          <w:sz w:val="24"/>
          <w:szCs w:val="24"/>
        </w:rPr>
        <w:t>от Закона за устройство на територията (ЗУТ) и чл. 6, ал.</w:t>
      </w:r>
      <w:r w:rsidR="000F23D2">
        <w:rPr>
          <w:rStyle w:val="61"/>
          <w:i/>
          <w:iCs/>
          <w:sz w:val="24"/>
          <w:szCs w:val="24"/>
        </w:rPr>
        <w:t>3</w:t>
      </w:r>
      <w:r w:rsidRPr="00A418E4">
        <w:rPr>
          <w:rStyle w:val="61"/>
          <w:i/>
          <w:iCs/>
          <w:sz w:val="24"/>
          <w:szCs w:val="24"/>
        </w:rPr>
        <w:t xml:space="preserve">, т.2 от Наредба № 1 от 30.07.2003 </w:t>
      </w:r>
      <w:r w:rsidRPr="00A418E4">
        <w:rPr>
          <w:rStyle w:val="62"/>
          <w:i/>
          <w:iCs/>
          <w:sz w:val="24"/>
          <w:szCs w:val="24"/>
        </w:rPr>
        <w:t xml:space="preserve">г. </w:t>
      </w:r>
      <w:r w:rsidRPr="00A418E4">
        <w:rPr>
          <w:rStyle w:val="61"/>
          <w:i/>
          <w:iCs/>
          <w:sz w:val="24"/>
          <w:szCs w:val="24"/>
        </w:rPr>
        <w:t>за номенклатурата на видовете строежи, се прилага за този член на обединението, който ще изпълнява дейностите по строително-монтажните работи, съгласно договора за създаване на обединение.</w:t>
      </w:r>
    </w:p>
    <w:p w:rsidR="00BB0B23" w:rsidRPr="00A418E4" w:rsidRDefault="00FB1954">
      <w:pPr>
        <w:pStyle w:val="24"/>
        <w:numPr>
          <w:ilvl w:val="2"/>
          <w:numId w:val="11"/>
        </w:numPr>
        <w:shd w:val="clear" w:color="auto" w:fill="auto"/>
        <w:tabs>
          <w:tab w:val="left" w:pos="1468"/>
        </w:tabs>
        <w:spacing w:before="0" w:line="278" w:lineRule="exact"/>
        <w:ind w:left="240" w:firstLine="560"/>
        <w:rPr>
          <w:sz w:val="24"/>
          <w:szCs w:val="24"/>
        </w:rPr>
      </w:pPr>
      <w:r w:rsidRPr="00A418E4">
        <w:rPr>
          <w:rStyle w:val="27"/>
          <w:sz w:val="24"/>
          <w:szCs w:val="24"/>
        </w:rPr>
        <w:t>Участникът за съответната обособена позиция следва да има внедрени следните системи:</w:t>
      </w:r>
    </w:p>
    <w:p w:rsidR="00BB0B23" w:rsidRPr="00A418E4" w:rsidRDefault="00FB1954">
      <w:pPr>
        <w:pStyle w:val="24"/>
        <w:numPr>
          <w:ilvl w:val="0"/>
          <w:numId w:val="3"/>
        </w:numPr>
        <w:shd w:val="clear" w:color="auto" w:fill="auto"/>
        <w:tabs>
          <w:tab w:val="left" w:pos="1024"/>
        </w:tabs>
        <w:spacing w:before="0" w:after="124" w:line="278" w:lineRule="exact"/>
        <w:ind w:left="240" w:firstLine="560"/>
        <w:rPr>
          <w:sz w:val="24"/>
          <w:szCs w:val="24"/>
        </w:rPr>
      </w:pPr>
      <w:r w:rsidRPr="00A418E4">
        <w:rPr>
          <w:rStyle w:val="26"/>
          <w:sz w:val="24"/>
          <w:szCs w:val="24"/>
          <w:lang w:val="en-US" w:eastAsia="en-US" w:bidi="en-US"/>
        </w:rPr>
        <w:t>ISO</w:t>
      </w:r>
      <w:r w:rsidRPr="00585D8E">
        <w:rPr>
          <w:rStyle w:val="26"/>
          <w:sz w:val="24"/>
          <w:szCs w:val="24"/>
          <w:lang w:val="ru-RU" w:eastAsia="en-US" w:bidi="en-US"/>
        </w:rPr>
        <w:t xml:space="preserve"> </w:t>
      </w:r>
      <w:r w:rsidRPr="00A418E4">
        <w:rPr>
          <w:rStyle w:val="26"/>
          <w:sz w:val="24"/>
          <w:szCs w:val="24"/>
        </w:rPr>
        <w:t xml:space="preserve">9001:2008 </w:t>
      </w:r>
      <w:r w:rsidRPr="00A418E4">
        <w:rPr>
          <w:rStyle w:val="27"/>
          <w:sz w:val="24"/>
          <w:szCs w:val="24"/>
        </w:rPr>
        <w:t>или еквивалент за внедрена система за управление на качеството, или еквивалентни мерки, съгласно чл. 53, ал. 4 от ЗОП с обхват строителство, реконструкции, ремонтни работи.</w:t>
      </w:r>
    </w:p>
    <w:p w:rsidR="00BB0B23" w:rsidRPr="00A418E4" w:rsidRDefault="00FB1954">
      <w:pPr>
        <w:pStyle w:val="24"/>
        <w:numPr>
          <w:ilvl w:val="2"/>
          <w:numId w:val="11"/>
        </w:numPr>
        <w:shd w:val="clear" w:color="auto" w:fill="auto"/>
        <w:tabs>
          <w:tab w:val="left" w:pos="1479"/>
        </w:tabs>
        <w:spacing w:before="0"/>
        <w:ind w:left="240" w:firstLine="560"/>
        <w:rPr>
          <w:sz w:val="24"/>
          <w:szCs w:val="24"/>
        </w:rPr>
      </w:pPr>
      <w:r w:rsidRPr="00A418E4">
        <w:rPr>
          <w:rStyle w:val="27"/>
          <w:sz w:val="24"/>
          <w:szCs w:val="24"/>
        </w:rPr>
        <w:t>Участникът за съответната обособена позиция трябва да разполага със следните технически лица, които ще използва за извършване на строителството:</w:t>
      </w:r>
    </w:p>
    <w:p w:rsidR="00BB0B23" w:rsidRPr="00A418E4" w:rsidRDefault="00FB1954">
      <w:pPr>
        <w:pStyle w:val="30"/>
        <w:numPr>
          <w:ilvl w:val="0"/>
          <w:numId w:val="12"/>
        </w:numPr>
        <w:shd w:val="clear" w:color="auto" w:fill="auto"/>
        <w:tabs>
          <w:tab w:val="left" w:pos="1170"/>
        </w:tabs>
        <w:spacing w:before="0" w:line="274" w:lineRule="exact"/>
        <w:ind w:left="240" w:firstLine="560"/>
        <w:jc w:val="both"/>
        <w:rPr>
          <w:sz w:val="24"/>
          <w:szCs w:val="24"/>
        </w:rPr>
      </w:pPr>
      <w:r w:rsidRPr="00A418E4">
        <w:rPr>
          <w:rStyle w:val="33"/>
          <w:b/>
          <w:bCs/>
          <w:sz w:val="24"/>
          <w:szCs w:val="24"/>
        </w:rPr>
        <w:t>Технически ръководител в съответствие е чл.163а от ЗУТ:</w:t>
      </w:r>
    </w:p>
    <w:p w:rsidR="00BB0B23" w:rsidRPr="00A418E4" w:rsidRDefault="00FB1954" w:rsidP="00DC4DD5">
      <w:pPr>
        <w:pStyle w:val="24"/>
        <w:numPr>
          <w:ilvl w:val="0"/>
          <w:numId w:val="3"/>
        </w:numPr>
        <w:shd w:val="clear" w:color="auto" w:fill="auto"/>
        <w:tabs>
          <w:tab w:val="left" w:pos="1024"/>
        </w:tabs>
        <w:spacing w:before="0"/>
        <w:ind w:firstLine="800"/>
        <w:rPr>
          <w:sz w:val="24"/>
          <w:szCs w:val="24"/>
        </w:rPr>
      </w:pPr>
      <w:r w:rsidRPr="00A418E4">
        <w:rPr>
          <w:rStyle w:val="27"/>
          <w:sz w:val="24"/>
          <w:szCs w:val="24"/>
        </w:rPr>
        <w:t>да притежава образователно-квалификационна степ</w:t>
      </w:r>
      <w:r w:rsidR="00DC4DD5" w:rsidRPr="00A418E4">
        <w:rPr>
          <w:rStyle w:val="27"/>
          <w:sz w:val="24"/>
          <w:szCs w:val="24"/>
        </w:rPr>
        <w:t>ен „магистър”, със специалност „</w:t>
      </w:r>
      <w:r w:rsidRPr="00A418E4">
        <w:rPr>
          <w:rStyle w:val="27"/>
          <w:sz w:val="24"/>
          <w:szCs w:val="24"/>
        </w:rPr>
        <w:t>Архитектура”, „Строителство на сгради и съор</w:t>
      </w:r>
      <w:r w:rsidR="000F23D2">
        <w:rPr>
          <w:rStyle w:val="27"/>
          <w:sz w:val="24"/>
          <w:szCs w:val="24"/>
        </w:rPr>
        <w:t>ъ</w:t>
      </w:r>
      <w:r w:rsidRPr="00A418E4">
        <w:rPr>
          <w:rStyle w:val="27"/>
          <w:sz w:val="24"/>
          <w:szCs w:val="24"/>
        </w:rPr>
        <w:t>жения” или еквивалент съгласно изискванията на</w:t>
      </w:r>
      <w:r w:rsidR="00DC4DD5" w:rsidRPr="00A418E4">
        <w:rPr>
          <w:sz w:val="24"/>
          <w:szCs w:val="24"/>
        </w:rPr>
        <w:t xml:space="preserve"> Н</w:t>
      </w:r>
      <w:r w:rsidRPr="00A418E4">
        <w:rPr>
          <w:rStyle w:val="27"/>
          <w:sz w:val="24"/>
          <w:szCs w:val="24"/>
        </w:rPr>
        <w:t xml:space="preserve">аредба за условията и реда за признаване на правоспособност в областта на </w:t>
      </w:r>
      <w:proofErr w:type="spellStart"/>
      <w:r w:rsidRPr="00A418E4">
        <w:rPr>
          <w:rStyle w:val="27"/>
          <w:sz w:val="24"/>
          <w:szCs w:val="24"/>
        </w:rPr>
        <w:t>устройственото</w:t>
      </w:r>
      <w:proofErr w:type="spellEnd"/>
      <w:r w:rsidRPr="00A418E4">
        <w:rPr>
          <w:rStyle w:val="27"/>
          <w:sz w:val="24"/>
          <w:szCs w:val="24"/>
        </w:rPr>
        <w:t xml:space="preserve"> планиране и инвестиционното проектиране на лица с професионална квалификация „архитект”, съответно „инженер”, придобита в държава </w:t>
      </w:r>
      <w:r w:rsidRPr="00A418E4">
        <w:rPr>
          <w:rStyle w:val="28"/>
          <w:sz w:val="24"/>
          <w:szCs w:val="24"/>
        </w:rPr>
        <w:t xml:space="preserve">- </w:t>
      </w:r>
      <w:r w:rsidRPr="00A418E4">
        <w:rPr>
          <w:rStyle w:val="27"/>
          <w:sz w:val="24"/>
          <w:szCs w:val="24"/>
        </w:rPr>
        <w:t xml:space="preserve">членка на Европейския съюз, на Европейското икономическо пространство, в Швейцария и в трети държави, приета с ПМС №219 от </w:t>
      </w:r>
      <w:r w:rsidRPr="00A418E4">
        <w:rPr>
          <w:rStyle w:val="28"/>
          <w:sz w:val="24"/>
          <w:szCs w:val="24"/>
        </w:rPr>
        <w:t>1</w:t>
      </w:r>
      <w:r w:rsidRPr="00A418E4">
        <w:rPr>
          <w:rStyle w:val="27"/>
          <w:sz w:val="24"/>
          <w:szCs w:val="24"/>
        </w:rPr>
        <w:t xml:space="preserve">7.10.2005 </w:t>
      </w:r>
      <w:r w:rsidRPr="00A418E4">
        <w:rPr>
          <w:rStyle w:val="28"/>
          <w:sz w:val="24"/>
          <w:szCs w:val="24"/>
        </w:rPr>
        <w:t>г.</w:t>
      </w:r>
    </w:p>
    <w:p w:rsidR="00BB0B23" w:rsidRPr="00A418E4" w:rsidRDefault="00FB1954">
      <w:pPr>
        <w:pStyle w:val="24"/>
        <w:numPr>
          <w:ilvl w:val="0"/>
          <w:numId w:val="3"/>
        </w:numPr>
        <w:shd w:val="clear" w:color="auto" w:fill="auto"/>
        <w:tabs>
          <w:tab w:val="left" w:pos="1024"/>
        </w:tabs>
        <w:spacing w:before="0"/>
        <w:ind w:left="240" w:firstLine="560"/>
        <w:rPr>
          <w:sz w:val="24"/>
          <w:szCs w:val="24"/>
        </w:rPr>
      </w:pPr>
      <w:r w:rsidRPr="00A418E4">
        <w:rPr>
          <w:rStyle w:val="27"/>
          <w:sz w:val="24"/>
          <w:szCs w:val="24"/>
        </w:rPr>
        <w:t xml:space="preserve">да е бил технически ръководител </w:t>
      </w:r>
      <w:r w:rsidRPr="00A418E4">
        <w:rPr>
          <w:rStyle w:val="26"/>
          <w:sz w:val="24"/>
          <w:szCs w:val="24"/>
        </w:rPr>
        <w:t xml:space="preserve">в съответствие с чл.163а от ЗУТ </w:t>
      </w:r>
      <w:r w:rsidRPr="00A418E4">
        <w:rPr>
          <w:rStyle w:val="27"/>
          <w:sz w:val="24"/>
          <w:szCs w:val="24"/>
        </w:rPr>
        <w:t>при изпълнението на строително - монтажните работи на минимум един строеж сходен с предмета на поръчката.</w:t>
      </w:r>
    </w:p>
    <w:p w:rsidR="00BB0B23" w:rsidRPr="00A418E4" w:rsidRDefault="00FB1954">
      <w:pPr>
        <w:pStyle w:val="30"/>
        <w:shd w:val="clear" w:color="auto" w:fill="auto"/>
        <w:spacing w:before="0" w:line="274" w:lineRule="exact"/>
        <w:ind w:left="240" w:firstLine="560"/>
        <w:jc w:val="both"/>
        <w:rPr>
          <w:sz w:val="24"/>
          <w:szCs w:val="24"/>
        </w:rPr>
      </w:pPr>
      <w:r w:rsidRPr="00A418E4">
        <w:rPr>
          <w:rStyle w:val="33"/>
          <w:b/>
          <w:bCs/>
          <w:sz w:val="24"/>
          <w:szCs w:val="24"/>
        </w:rPr>
        <w:t>Б) Координатор по безопасност н здраве:</w:t>
      </w:r>
    </w:p>
    <w:p w:rsidR="00BB0B23" w:rsidRPr="00A418E4" w:rsidRDefault="00FB1954">
      <w:pPr>
        <w:pStyle w:val="24"/>
        <w:numPr>
          <w:ilvl w:val="0"/>
          <w:numId w:val="3"/>
        </w:numPr>
        <w:shd w:val="clear" w:color="auto" w:fill="auto"/>
        <w:tabs>
          <w:tab w:val="left" w:pos="1024"/>
        </w:tabs>
        <w:spacing w:before="0"/>
        <w:ind w:left="240" w:firstLine="560"/>
        <w:rPr>
          <w:sz w:val="24"/>
          <w:szCs w:val="24"/>
        </w:rPr>
      </w:pPr>
      <w:r w:rsidRPr="00A418E4">
        <w:rPr>
          <w:rStyle w:val="27"/>
          <w:sz w:val="24"/>
          <w:szCs w:val="24"/>
        </w:rPr>
        <w:t xml:space="preserve">да отговаря на изискванията по чл. 5, ал. 2 от Наредба № 2 за минималните изисквания за здравословни и безопасни условия на труд при извършване на строително </w:t>
      </w:r>
      <w:r w:rsidRPr="00A418E4">
        <w:rPr>
          <w:rStyle w:val="2e"/>
          <w:sz w:val="24"/>
          <w:szCs w:val="24"/>
        </w:rPr>
        <w:t xml:space="preserve">- </w:t>
      </w:r>
      <w:r w:rsidRPr="00A418E4">
        <w:rPr>
          <w:rStyle w:val="27"/>
          <w:sz w:val="24"/>
          <w:szCs w:val="24"/>
        </w:rPr>
        <w:t>монтажни работи;</w:t>
      </w:r>
    </w:p>
    <w:p w:rsidR="00BB0B23" w:rsidRPr="00A418E4" w:rsidRDefault="00FB1954">
      <w:pPr>
        <w:pStyle w:val="24"/>
        <w:numPr>
          <w:ilvl w:val="0"/>
          <w:numId w:val="3"/>
        </w:numPr>
        <w:shd w:val="clear" w:color="auto" w:fill="auto"/>
        <w:tabs>
          <w:tab w:val="left" w:pos="1024"/>
        </w:tabs>
        <w:spacing w:before="0"/>
        <w:ind w:left="240" w:firstLine="560"/>
        <w:rPr>
          <w:sz w:val="24"/>
          <w:szCs w:val="24"/>
        </w:rPr>
      </w:pPr>
      <w:r w:rsidRPr="00A418E4">
        <w:rPr>
          <w:rStyle w:val="27"/>
          <w:sz w:val="24"/>
          <w:szCs w:val="24"/>
        </w:rPr>
        <w:t>да притежава професионален опит на подобна позиция минимум 1 година;</w:t>
      </w:r>
    </w:p>
    <w:p w:rsidR="00BB0B23" w:rsidRPr="00A418E4" w:rsidRDefault="00FB1954">
      <w:pPr>
        <w:pStyle w:val="24"/>
        <w:numPr>
          <w:ilvl w:val="0"/>
          <w:numId w:val="3"/>
        </w:numPr>
        <w:shd w:val="clear" w:color="auto" w:fill="auto"/>
        <w:tabs>
          <w:tab w:val="left" w:pos="1024"/>
        </w:tabs>
        <w:spacing w:before="0" w:after="283"/>
        <w:ind w:left="240" w:firstLine="560"/>
        <w:rPr>
          <w:sz w:val="24"/>
          <w:szCs w:val="24"/>
        </w:rPr>
      </w:pPr>
      <w:r w:rsidRPr="00A418E4">
        <w:rPr>
          <w:rStyle w:val="27"/>
          <w:sz w:val="24"/>
          <w:szCs w:val="24"/>
        </w:rPr>
        <w:t>да притежава валидно удостоверение за извършване на дейност, съобразно изискванията на ЗБУТ.</w:t>
      </w:r>
    </w:p>
    <w:p w:rsidR="00BB0B23" w:rsidRPr="00A418E4" w:rsidRDefault="00FB1954">
      <w:pPr>
        <w:pStyle w:val="21"/>
        <w:keepNext/>
        <w:keepLines/>
        <w:numPr>
          <w:ilvl w:val="0"/>
          <w:numId w:val="12"/>
        </w:numPr>
        <w:shd w:val="clear" w:color="auto" w:fill="auto"/>
        <w:tabs>
          <w:tab w:val="left" w:pos="1170"/>
        </w:tabs>
        <w:spacing w:before="0" w:after="78" w:line="220" w:lineRule="exact"/>
        <w:ind w:left="240" w:firstLine="560"/>
        <w:jc w:val="both"/>
        <w:rPr>
          <w:sz w:val="24"/>
          <w:szCs w:val="24"/>
        </w:rPr>
      </w:pPr>
      <w:bookmarkStart w:id="17" w:name="bookmark24"/>
      <w:r w:rsidRPr="00A418E4">
        <w:rPr>
          <w:rStyle w:val="2a"/>
          <w:b/>
          <w:bCs/>
          <w:sz w:val="24"/>
          <w:szCs w:val="24"/>
        </w:rPr>
        <w:t>Отговорник по контрола на качеството:</w:t>
      </w:r>
      <w:bookmarkEnd w:id="17"/>
    </w:p>
    <w:p w:rsidR="00BB0B23" w:rsidRPr="00A418E4" w:rsidRDefault="00FB1954">
      <w:pPr>
        <w:pStyle w:val="24"/>
        <w:numPr>
          <w:ilvl w:val="0"/>
          <w:numId w:val="3"/>
        </w:numPr>
        <w:shd w:val="clear" w:color="auto" w:fill="auto"/>
        <w:tabs>
          <w:tab w:val="left" w:pos="1024"/>
        </w:tabs>
        <w:spacing w:before="0" w:after="24" w:line="220" w:lineRule="exact"/>
        <w:ind w:left="240" w:firstLine="560"/>
        <w:rPr>
          <w:sz w:val="24"/>
          <w:szCs w:val="24"/>
        </w:rPr>
      </w:pPr>
      <w:r w:rsidRPr="00A418E4">
        <w:rPr>
          <w:rStyle w:val="27"/>
          <w:sz w:val="24"/>
          <w:szCs w:val="24"/>
        </w:rPr>
        <w:t>да отговаря на изискванията на чл. 163а, ал. 2 от ЗУТ;</w:t>
      </w:r>
    </w:p>
    <w:p w:rsidR="00BB0B23" w:rsidRPr="00A418E4" w:rsidRDefault="00FB1954">
      <w:pPr>
        <w:pStyle w:val="24"/>
        <w:numPr>
          <w:ilvl w:val="0"/>
          <w:numId w:val="3"/>
        </w:numPr>
        <w:shd w:val="clear" w:color="auto" w:fill="auto"/>
        <w:tabs>
          <w:tab w:val="left" w:pos="1024"/>
        </w:tabs>
        <w:spacing w:before="0" w:line="288" w:lineRule="exact"/>
        <w:ind w:left="240" w:firstLine="560"/>
        <w:rPr>
          <w:sz w:val="24"/>
          <w:szCs w:val="24"/>
        </w:rPr>
      </w:pPr>
      <w:r w:rsidRPr="00A418E4">
        <w:rPr>
          <w:rStyle w:val="27"/>
          <w:sz w:val="24"/>
          <w:szCs w:val="24"/>
        </w:rPr>
        <w:t>да има валиден сертификат за преминат курс за контрол на качеството в областта на строителството.</w:t>
      </w:r>
    </w:p>
    <w:p w:rsidR="00BB0B23" w:rsidRPr="00A418E4" w:rsidRDefault="00B727AE" w:rsidP="00B727AE">
      <w:pPr>
        <w:pStyle w:val="30"/>
        <w:shd w:val="clear" w:color="auto" w:fill="auto"/>
        <w:tabs>
          <w:tab w:val="left" w:pos="1062"/>
        </w:tabs>
        <w:spacing w:before="0" w:after="128" w:line="283" w:lineRule="exact"/>
        <w:jc w:val="both"/>
        <w:rPr>
          <w:sz w:val="24"/>
          <w:szCs w:val="24"/>
          <w:u w:val="single"/>
        </w:rPr>
      </w:pPr>
      <w:r w:rsidRPr="00A418E4">
        <w:rPr>
          <w:rStyle w:val="33"/>
          <w:b/>
          <w:bCs/>
          <w:sz w:val="24"/>
          <w:szCs w:val="24"/>
        </w:rPr>
        <w:tab/>
      </w:r>
      <w:r w:rsidRPr="00A418E4">
        <w:rPr>
          <w:rStyle w:val="33"/>
          <w:b/>
          <w:bCs/>
          <w:sz w:val="24"/>
          <w:szCs w:val="24"/>
          <w:u w:val="single"/>
        </w:rPr>
        <w:t>*</w:t>
      </w:r>
      <w:r w:rsidR="00FB1954" w:rsidRPr="00A418E4">
        <w:rPr>
          <w:rStyle w:val="33"/>
          <w:b/>
          <w:bCs/>
          <w:sz w:val="24"/>
          <w:szCs w:val="24"/>
          <w:u w:val="single"/>
        </w:rPr>
        <w:t>Участникът трябва да посочи отделни технически лица, едно техническо лице не може да съвместява две позиции.</w:t>
      </w:r>
    </w:p>
    <w:p w:rsidR="00BB0B23" w:rsidRPr="00A418E4" w:rsidRDefault="00FB1954">
      <w:pPr>
        <w:pStyle w:val="24"/>
        <w:numPr>
          <w:ilvl w:val="2"/>
          <w:numId w:val="11"/>
        </w:numPr>
        <w:shd w:val="clear" w:color="auto" w:fill="auto"/>
        <w:tabs>
          <w:tab w:val="left" w:pos="1526"/>
        </w:tabs>
        <w:spacing w:before="0"/>
        <w:ind w:left="220" w:firstLine="600"/>
        <w:rPr>
          <w:sz w:val="24"/>
          <w:szCs w:val="24"/>
        </w:rPr>
      </w:pPr>
      <w:r w:rsidRPr="00A418E4">
        <w:rPr>
          <w:rStyle w:val="27"/>
          <w:sz w:val="24"/>
          <w:szCs w:val="24"/>
        </w:rPr>
        <w:t>Участникът за съответната обособена позиция трябва да разполага със следното техническо оборудване, което ще използва за извършване на строителството:</w:t>
      </w:r>
    </w:p>
    <w:p w:rsidR="00BB0B23" w:rsidRPr="00A418E4" w:rsidRDefault="00FB1954">
      <w:pPr>
        <w:pStyle w:val="24"/>
        <w:shd w:val="clear" w:color="auto" w:fill="auto"/>
        <w:tabs>
          <w:tab w:val="left" w:pos="1303"/>
        </w:tabs>
        <w:spacing w:before="0" w:line="278" w:lineRule="exact"/>
        <w:ind w:left="960" w:firstLine="0"/>
        <w:rPr>
          <w:sz w:val="24"/>
          <w:szCs w:val="24"/>
        </w:rPr>
      </w:pPr>
      <w:r w:rsidRPr="00A418E4">
        <w:rPr>
          <w:rStyle w:val="27"/>
          <w:sz w:val="24"/>
          <w:szCs w:val="24"/>
        </w:rPr>
        <w:t>а)</w:t>
      </w:r>
      <w:r w:rsidRPr="00A418E4">
        <w:rPr>
          <w:rStyle w:val="27"/>
          <w:sz w:val="24"/>
          <w:szCs w:val="24"/>
        </w:rPr>
        <w:tab/>
        <w:t xml:space="preserve">Заваръчен апарат </w:t>
      </w:r>
      <w:r w:rsidRPr="00A418E4">
        <w:rPr>
          <w:rStyle w:val="2e"/>
          <w:sz w:val="24"/>
          <w:szCs w:val="24"/>
        </w:rPr>
        <w:t xml:space="preserve">- </w:t>
      </w:r>
      <w:r w:rsidRPr="00A418E4">
        <w:rPr>
          <w:rStyle w:val="27"/>
          <w:sz w:val="24"/>
          <w:szCs w:val="24"/>
        </w:rPr>
        <w:t>2 бр.</w:t>
      </w:r>
    </w:p>
    <w:p w:rsidR="00BB0B23" w:rsidRPr="00A418E4" w:rsidRDefault="00FB1954">
      <w:pPr>
        <w:pStyle w:val="24"/>
        <w:shd w:val="clear" w:color="auto" w:fill="auto"/>
        <w:tabs>
          <w:tab w:val="left" w:pos="1322"/>
        </w:tabs>
        <w:spacing w:before="0" w:line="278" w:lineRule="exact"/>
        <w:ind w:left="960" w:firstLine="0"/>
        <w:rPr>
          <w:sz w:val="24"/>
          <w:szCs w:val="24"/>
        </w:rPr>
      </w:pPr>
      <w:r w:rsidRPr="00A418E4">
        <w:rPr>
          <w:rStyle w:val="27"/>
          <w:sz w:val="24"/>
          <w:szCs w:val="24"/>
        </w:rPr>
        <w:t>б)</w:t>
      </w:r>
      <w:r w:rsidRPr="00A418E4">
        <w:rPr>
          <w:rStyle w:val="27"/>
          <w:sz w:val="24"/>
          <w:szCs w:val="24"/>
        </w:rPr>
        <w:tab/>
      </w:r>
      <w:proofErr w:type="spellStart"/>
      <w:r w:rsidRPr="00A418E4">
        <w:rPr>
          <w:rStyle w:val="27"/>
          <w:sz w:val="24"/>
          <w:szCs w:val="24"/>
        </w:rPr>
        <w:t>Оградни</w:t>
      </w:r>
      <w:proofErr w:type="spellEnd"/>
      <w:r w:rsidRPr="00A418E4">
        <w:rPr>
          <w:rStyle w:val="27"/>
          <w:sz w:val="24"/>
          <w:szCs w:val="24"/>
        </w:rPr>
        <w:t xml:space="preserve"> пана </w:t>
      </w:r>
      <w:r w:rsidRPr="00A418E4">
        <w:rPr>
          <w:rStyle w:val="2c"/>
          <w:sz w:val="24"/>
          <w:szCs w:val="24"/>
        </w:rPr>
        <w:t xml:space="preserve">- </w:t>
      </w:r>
      <w:r w:rsidRPr="00A418E4">
        <w:rPr>
          <w:rStyle w:val="27"/>
          <w:sz w:val="24"/>
          <w:szCs w:val="24"/>
        </w:rPr>
        <w:t>200 м.л.</w:t>
      </w:r>
    </w:p>
    <w:p w:rsidR="00BB0B23" w:rsidRPr="00A418E4" w:rsidRDefault="00FB1954">
      <w:pPr>
        <w:pStyle w:val="24"/>
        <w:shd w:val="clear" w:color="auto" w:fill="auto"/>
        <w:tabs>
          <w:tab w:val="left" w:pos="1322"/>
        </w:tabs>
        <w:spacing w:before="0" w:line="278" w:lineRule="exact"/>
        <w:ind w:left="960" w:firstLine="0"/>
        <w:rPr>
          <w:sz w:val="24"/>
          <w:szCs w:val="24"/>
        </w:rPr>
      </w:pPr>
      <w:r w:rsidRPr="00A418E4">
        <w:rPr>
          <w:rStyle w:val="212pt"/>
        </w:rPr>
        <w:t>в)</w:t>
      </w:r>
      <w:r w:rsidRPr="00A418E4">
        <w:rPr>
          <w:rStyle w:val="27"/>
          <w:sz w:val="24"/>
          <w:szCs w:val="24"/>
        </w:rPr>
        <w:tab/>
        <w:t>Тръбно скеле - 1</w:t>
      </w:r>
      <w:r w:rsidRPr="00A418E4">
        <w:rPr>
          <w:rStyle w:val="212pt0"/>
        </w:rPr>
        <w:t>000 m2</w:t>
      </w:r>
    </w:p>
    <w:p w:rsidR="00BB0B23" w:rsidRPr="00A418E4" w:rsidRDefault="00FB1954">
      <w:pPr>
        <w:pStyle w:val="24"/>
        <w:shd w:val="clear" w:color="auto" w:fill="auto"/>
        <w:tabs>
          <w:tab w:val="left" w:pos="1322"/>
        </w:tabs>
        <w:spacing w:before="0" w:line="278" w:lineRule="exact"/>
        <w:ind w:left="960" w:firstLine="0"/>
        <w:rPr>
          <w:sz w:val="24"/>
          <w:szCs w:val="24"/>
        </w:rPr>
      </w:pPr>
      <w:r w:rsidRPr="00A418E4">
        <w:rPr>
          <w:rStyle w:val="27"/>
          <w:sz w:val="24"/>
          <w:szCs w:val="24"/>
        </w:rPr>
        <w:t>г)</w:t>
      </w:r>
      <w:r w:rsidRPr="00A418E4">
        <w:rPr>
          <w:rStyle w:val="27"/>
          <w:sz w:val="24"/>
          <w:szCs w:val="24"/>
        </w:rPr>
        <w:tab/>
        <w:t>Пробивна техника - 5 бр.</w:t>
      </w:r>
    </w:p>
    <w:p w:rsidR="00BB0B23" w:rsidRPr="00A418E4" w:rsidRDefault="00FB1954">
      <w:pPr>
        <w:pStyle w:val="30"/>
        <w:shd w:val="clear" w:color="auto" w:fill="auto"/>
        <w:spacing w:before="0" w:after="124"/>
        <w:ind w:left="220" w:firstLine="740"/>
        <w:rPr>
          <w:sz w:val="24"/>
          <w:szCs w:val="24"/>
          <w:u w:val="single"/>
        </w:rPr>
      </w:pPr>
      <w:r w:rsidRPr="00A418E4">
        <w:rPr>
          <w:rStyle w:val="33"/>
          <w:b/>
          <w:bCs/>
          <w:sz w:val="24"/>
          <w:szCs w:val="24"/>
        </w:rPr>
        <w:t xml:space="preserve">* </w:t>
      </w:r>
      <w:r w:rsidRPr="00A418E4">
        <w:rPr>
          <w:rStyle w:val="33"/>
          <w:b/>
          <w:bCs/>
          <w:sz w:val="24"/>
          <w:szCs w:val="24"/>
          <w:u w:val="single"/>
        </w:rPr>
        <w:t>Оборудването за изпълнение на дейностите може да бъде собствено или ползвано на друго правно основание за периода на поръчката.</w:t>
      </w:r>
    </w:p>
    <w:p w:rsidR="00BB0B23" w:rsidRPr="00A418E4" w:rsidRDefault="00FB1954">
      <w:pPr>
        <w:pStyle w:val="24"/>
        <w:numPr>
          <w:ilvl w:val="2"/>
          <w:numId w:val="11"/>
        </w:numPr>
        <w:shd w:val="clear" w:color="auto" w:fill="auto"/>
        <w:tabs>
          <w:tab w:val="left" w:pos="1526"/>
        </w:tabs>
        <w:spacing w:before="0"/>
        <w:ind w:left="220" w:firstLine="600"/>
        <w:rPr>
          <w:sz w:val="24"/>
          <w:szCs w:val="24"/>
        </w:rPr>
      </w:pPr>
      <w:r w:rsidRPr="00A418E4">
        <w:rPr>
          <w:rStyle w:val="27"/>
          <w:sz w:val="24"/>
          <w:szCs w:val="24"/>
        </w:rPr>
        <w:t xml:space="preserve">Участникът за съответната обособена позиция трябва да има на разположение минимум по един проектант, който да притежава пълна проектантска правоспособност по Закона за камарите на архитектите и инженерите в инвестиционното проектиране (ЗКАИИП) по съответната част или </w:t>
      </w:r>
      <w:r w:rsidRPr="00A418E4">
        <w:rPr>
          <w:rStyle w:val="27"/>
          <w:sz w:val="24"/>
          <w:szCs w:val="24"/>
        </w:rPr>
        <w:lastRenderedPageBreak/>
        <w:t>призната професионална квалификация съгласно Закона за признаване на професионални квалификации (ЗППК), който ще изработва техническия/работния проект за следните проектни части:</w:t>
      </w:r>
    </w:p>
    <w:p w:rsidR="00BB0B23" w:rsidRPr="00A418E4" w:rsidRDefault="00DC4DD5">
      <w:pPr>
        <w:pStyle w:val="30"/>
        <w:shd w:val="clear" w:color="auto" w:fill="auto"/>
        <w:spacing w:before="0" w:line="274" w:lineRule="exact"/>
        <w:ind w:left="220" w:firstLine="600"/>
        <w:jc w:val="both"/>
        <w:rPr>
          <w:sz w:val="24"/>
          <w:szCs w:val="24"/>
        </w:rPr>
      </w:pPr>
      <w:r w:rsidRPr="00A418E4">
        <w:rPr>
          <w:rStyle w:val="33"/>
          <w:b/>
          <w:bCs/>
          <w:sz w:val="24"/>
          <w:szCs w:val="24"/>
        </w:rPr>
        <w:t>Част: Архитекту</w:t>
      </w:r>
      <w:r w:rsidR="00FB1954" w:rsidRPr="00A418E4">
        <w:rPr>
          <w:rStyle w:val="33"/>
          <w:b/>
          <w:bCs/>
          <w:sz w:val="24"/>
          <w:szCs w:val="24"/>
        </w:rPr>
        <w:t>ра;</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Част: Конструктивна ( Конструктивно становище);</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 xml:space="preserve">Част: </w:t>
      </w:r>
      <w:proofErr w:type="spellStart"/>
      <w:r w:rsidRPr="00A418E4">
        <w:rPr>
          <w:rStyle w:val="33"/>
          <w:b/>
          <w:bCs/>
          <w:sz w:val="24"/>
          <w:szCs w:val="24"/>
        </w:rPr>
        <w:t>ВиК</w:t>
      </w:r>
      <w:proofErr w:type="spellEnd"/>
      <w:r w:rsidRPr="00A418E4">
        <w:rPr>
          <w:rStyle w:val="33"/>
          <w:b/>
          <w:bCs/>
          <w:sz w:val="24"/>
          <w:szCs w:val="24"/>
        </w:rPr>
        <w:t>;</w:t>
      </w:r>
    </w:p>
    <w:p w:rsidR="00BB0B23" w:rsidRPr="00A418E4" w:rsidRDefault="00FB1954">
      <w:pPr>
        <w:pStyle w:val="30"/>
        <w:shd w:val="clear" w:color="auto" w:fill="auto"/>
        <w:tabs>
          <w:tab w:val="left" w:pos="7132"/>
        </w:tabs>
        <w:spacing w:before="0" w:line="274" w:lineRule="exact"/>
        <w:ind w:left="220" w:firstLine="600"/>
        <w:jc w:val="both"/>
        <w:rPr>
          <w:sz w:val="24"/>
          <w:szCs w:val="24"/>
        </w:rPr>
      </w:pPr>
      <w:r w:rsidRPr="00A418E4">
        <w:rPr>
          <w:rStyle w:val="33"/>
          <w:b/>
          <w:bCs/>
          <w:sz w:val="24"/>
          <w:szCs w:val="24"/>
        </w:rPr>
        <w:t>Част: Енергийна ефективност</w:t>
      </w:r>
      <w:r w:rsidR="009E5290" w:rsidRPr="00A418E4">
        <w:rPr>
          <w:rStyle w:val="33"/>
          <w:b/>
          <w:bCs/>
          <w:sz w:val="24"/>
          <w:szCs w:val="24"/>
        </w:rPr>
        <w:t>;</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Част: Електрическа;</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Част: ПБЗ;</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Част: Пожарна безопасност;</w:t>
      </w:r>
    </w:p>
    <w:p w:rsidR="00BB0B23" w:rsidRPr="00A418E4" w:rsidRDefault="00FB1954">
      <w:pPr>
        <w:pStyle w:val="30"/>
        <w:shd w:val="clear" w:color="auto" w:fill="auto"/>
        <w:spacing w:before="0" w:line="274" w:lineRule="exact"/>
        <w:ind w:left="220" w:firstLine="600"/>
        <w:jc w:val="both"/>
        <w:rPr>
          <w:sz w:val="24"/>
          <w:szCs w:val="24"/>
        </w:rPr>
      </w:pPr>
      <w:r w:rsidRPr="00A418E4">
        <w:rPr>
          <w:rStyle w:val="33"/>
          <w:b/>
          <w:bCs/>
          <w:sz w:val="24"/>
          <w:szCs w:val="24"/>
        </w:rPr>
        <w:t>Част: План за управление на строителните отпадъци</w:t>
      </w:r>
    </w:p>
    <w:p w:rsidR="00BB0B23" w:rsidRPr="00A418E4" w:rsidRDefault="00FB1954" w:rsidP="00FE40EC">
      <w:pPr>
        <w:pStyle w:val="30"/>
        <w:shd w:val="clear" w:color="auto" w:fill="auto"/>
        <w:tabs>
          <w:tab w:val="left" w:pos="1190"/>
        </w:tabs>
        <w:spacing w:before="0" w:after="289" w:line="259" w:lineRule="exact"/>
        <w:ind w:firstLine="284"/>
        <w:jc w:val="both"/>
        <w:rPr>
          <w:sz w:val="24"/>
          <w:szCs w:val="24"/>
          <w:u w:val="single"/>
        </w:rPr>
      </w:pPr>
      <w:r w:rsidRPr="00A418E4">
        <w:rPr>
          <w:rStyle w:val="33"/>
          <w:b/>
          <w:bCs/>
          <w:sz w:val="24"/>
          <w:szCs w:val="24"/>
          <w:u w:val="single"/>
        </w:rPr>
        <w:t>Един проектант може да изработва, две и повече части от техническия/работния проект.</w:t>
      </w:r>
    </w:p>
    <w:p w:rsidR="00BB0B23" w:rsidRPr="00A418E4" w:rsidRDefault="00B727AE" w:rsidP="00FE40EC">
      <w:pPr>
        <w:pStyle w:val="60"/>
        <w:shd w:val="clear" w:color="auto" w:fill="auto"/>
        <w:tabs>
          <w:tab w:val="left" w:pos="851"/>
        </w:tabs>
        <w:spacing w:after="0"/>
        <w:ind w:left="284" w:firstLine="0"/>
        <w:rPr>
          <w:sz w:val="24"/>
          <w:szCs w:val="24"/>
        </w:rPr>
      </w:pPr>
      <w:r w:rsidRPr="00A418E4">
        <w:rPr>
          <w:rStyle w:val="61"/>
          <w:i/>
          <w:iCs/>
          <w:sz w:val="24"/>
          <w:szCs w:val="24"/>
        </w:rPr>
        <w:tab/>
        <w:t>*</w:t>
      </w:r>
      <w:r w:rsidR="00FB1954" w:rsidRPr="00A418E4">
        <w:rPr>
          <w:rStyle w:val="61"/>
          <w:i/>
          <w:iCs/>
          <w:sz w:val="24"/>
          <w:szCs w:val="24"/>
        </w:rPr>
        <w:t>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участникът представя доказателства, че при изпълнението на поръчката ще има на разположение ресурсите на третите лица. За целите посочени в предходното изречение трети лица може да бъ</w:t>
      </w:r>
      <w:r w:rsidR="009E5290" w:rsidRPr="00A418E4">
        <w:rPr>
          <w:rStyle w:val="61"/>
          <w:i/>
          <w:iCs/>
          <w:sz w:val="24"/>
          <w:szCs w:val="24"/>
        </w:rPr>
        <w:t>дат посочените подизпълнители, св</w:t>
      </w:r>
      <w:r w:rsidR="00FB1954" w:rsidRPr="00A418E4">
        <w:rPr>
          <w:rStyle w:val="61"/>
          <w:i/>
          <w:iCs/>
          <w:sz w:val="24"/>
          <w:szCs w:val="24"/>
        </w:rPr>
        <w:t xml:space="preserve">ързани предприятия и други лица, независимо от правната връзка на участника с </w:t>
      </w:r>
      <w:r w:rsidR="00FE40EC">
        <w:rPr>
          <w:rStyle w:val="61"/>
          <w:i/>
          <w:iCs/>
          <w:sz w:val="24"/>
          <w:szCs w:val="24"/>
        </w:rPr>
        <w:t>тях</w:t>
      </w:r>
      <w:r w:rsidR="00565139" w:rsidRPr="00A418E4">
        <w:rPr>
          <w:rStyle w:val="61pt"/>
          <w:i/>
          <w:iCs/>
          <w:sz w:val="24"/>
          <w:szCs w:val="24"/>
        </w:rPr>
        <w:t>.</w:t>
      </w:r>
    </w:p>
    <w:p w:rsidR="00BB0B23" w:rsidRPr="00A418E4" w:rsidRDefault="00FB1954" w:rsidP="00FE40EC">
      <w:pPr>
        <w:pStyle w:val="60"/>
        <w:shd w:val="clear" w:color="auto" w:fill="auto"/>
        <w:ind w:left="284" w:firstLine="567"/>
        <w:rPr>
          <w:sz w:val="24"/>
          <w:szCs w:val="24"/>
        </w:rPr>
      </w:pPr>
      <w:r w:rsidRPr="00A418E4">
        <w:rPr>
          <w:rStyle w:val="665pt0pt0"/>
          <w:sz w:val="24"/>
          <w:szCs w:val="24"/>
        </w:rPr>
        <w:t xml:space="preserve">** </w:t>
      </w:r>
      <w:r w:rsidRPr="00A418E4">
        <w:rPr>
          <w:rStyle w:val="61"/>
          <w:i/>
          <w:iCs/>
          <w:sz w:val="24"/>
          <w:szCs w:val="24"/>
        </w:rPr>
        <w:t>При участие на обединения, които не са юридически лица, съответствието с критериите за подбор се доказва от един или повече от участниците в обединението. В случаите по чл. 49 от ЗОП изискването за регистрация се доказва от участника в обединението, който ще изпълни съответната дейност.</w:t>
      </w:r>
    </w:p>
    <w:p w:rsidR="00BB0B23" w:rsidRPr="00A418E4" w:rsidRDefault="00FB1954">
      <w:pPr>
        <w:pStyle w:val="24"/>
        <w:numPr>
          <w:ilvl w:val="0"/>
          <w:numId w:val="11"/>
        </w:numPr>
        <w:shd w:val="clear" w:color="auto" w:fill="auto"/>
        <w:tabs>
          <w:tab w:val="left" w:pos="1190"/>
        </w:tabs>
        <w:spacing w:before="0" w:after="583"/>
        <w:ind w:left="220" w:firstLine="600"/>
        <w:rPr>
          <w:sz w:val="24"/>
          <w:szCs w:val="24"/>
        </w:rPr>
      </w:pPr>
      <w:r w:rsidRPr="00A418E4">
        <w:rPr>
          <w:rStyle w:val="26"/>
          <w:sz w:val="24"/>
          <w:szCs w:val="24"/>
        </w:rPr>
        <w:t xml:space="preserve">Срокът на валидност на офертите е 300 (триста) календарни дни, </w:t>
      </w:r>
      <w:r w:rsidRPr="00A418E4">
        <w:rPr>
          <w:rStyle w:val="27"/>
          <w:sz w:val="24"/>
          <w:szCs w:val="24"/>
        </w:rPr>
        <w:t>считано от датата определена за краен срок за получаване на оферти.</w:t>
      </w:r>
    </w:p>
    <w:p w:rsidR="00BB0B23" w:rsidRPr="00A418E4" w:rsidRDefault="00FB1954">
      <w:pPr>
        <w:pStyle w:val="21"/>
        <w:keepNext/>
        <w:keepLines/>
        <w:shd w:val="clear" w:color="auto" w:fill="auto"/>
        <w:spacing w:before="0" w:after="205" w:line="220" w:lineRule="exact"/>
        <w:ind w:left="3680" w:firstLine="0"/>
        <w:jc w:val="left"/>
        <w:rPr>
          <w:sz w:val="24"/>
          <w:szCs w:val="24"/>
        </w:rPr>
      </w:pPr>
      <w:bookmarkStart w:id="18" w:name="bookmark25"/>
      <w:r w:rsidRPr="00A418E4">
        <w:rPr>
          <w:rStyle w:val="22"/>
          <w:b/>
          <w:bCs/>
          <w:sz w:val="24"/>
          <w:szCs w:val="24"/>
        </w:rPr>
        <w:t>РАЗДЕЛ IV. ГАРАНЦИИ</w:t>
      </w:r>
      <w:bookmarkEnd w:id="18"/>
    </w:p>
    <w:p w:rsidR="00BB0B23" w:rsidRPr="00A418E4" w:rsidRDefault="00FB1954" w:rsidP="00CF688C">
      <w:pPr>
        <w:pStyle w:val="30"/>
        <w:numPr>
          <w:ilvl w:val="0"/>
          <w:numId w:val="14"/>
        </w:numPr>
        <w:shd w:val="clear" w:color="auto" w:fill="auto"/>
        <w:tabs>
          <w:tab w:val="left" w:pos="993"/>
        </w:tabs>
        <w:spacing w:before="0" w:line="274" w:lineRule="exact"/>
        <w:ind w:left="220" w:firstLine="489"/>
        <w:jc w:val="both"/>
        <w:rPr>
          <w:sz w:val="24"/>
          <w:szCs w:val="24"/>
        </w:rPr>
      </w:pPr>
      <w:r w:rsidRPr="00A418E4">
        <w:rPr>
          <w:rStyle w:val="33"/>
          <w:b/>
          <w:bCs/>
          <w:sz w:val="24"/>
          <w:szCs w:val="24"/>
        </w:rPr>
        <w:t>Гаранция за участие в процедурата:</w:t>
      </w:r>
    </w:p>
    <w:p w:rsidR="00BB0B23" w:rsidRPr="00A418E4"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A418E4">
        <w:rPr>
          <w:rStyle w:val="27"/>
          <w:sz w:val="24"/>
          <w:szCs w:val="24"/>
        </w:rPr>
        <w:t xml:space="preserve">Гаранцията за участие в процедурата за обособена позиция №1 е в размер на </w:t>
      </w:r>
      <w:r w:rsidRPr="00CF688C">
        <w:rPr>
          <w:rStyle w:val="27"/>
          <w:b/>
          <w:sz w:val="24"/>
          <w:szCs w:val="24"/>
        </w:rPr>
        <w:t xml:space="preserve">3 </w:t>
      </w:r>
      <w:r w:rsidRPr="00A418E4">
        <w:rPr>
          <w:rStyle w:val="26"/>
          <w:sz w:val="24"/>
          <w:szCs w:val="24"/>
        </w:rPr>
        <w:t>000,00 (словом: три хиляди) лева;</w:t>
      </w:r>
    </w:p>
    <w:p w:rsidR="00BB0B23" w:rsidRPr="00A418E4"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A418E4">
        <w:rPr>
          <w:rStyle w:val="27"/>
          <w:sz w:val="24"/>
          <w:szCs w:val="24"/>
        </w:rPr>
        <w:t xml:space="preserve">Гаранцията за участие в процедурата за обособена позиция №2 е в размер на </w:t>
      </w:r>
      <w:r w:rsidRPr="00CF688C">
        <w:rPr>
          <w:rStyle w:val="27"/>
          <w:b/>
          <w:sz w:val="24"/>
          <w:szCs w:val="24"/>
        </w:rPr>
        <w:t>3</w:t>
      </w:r>
      <w:r w:rsidRPr="00A418E4">
        <w:rPr>
          <w:rStyle w:val="27"/>
          <w:sz w:val="24"/>
          <w:szCs w:val="24"/>
        </w:rPr>
        <w:t xml:space="preserve"> </w:t>
      </w:r>
      <w:r w:rsidRPr="00A418E4">
        <w:rPr>
          <w:rStyle w:val="26"/>
          <w:sz w:val="24"/>
          <w:szCs w:val="24"/>
        </w:rPr>
        <w:t>000,00 (словом: три хиляди) лева;</w:t>
      </w:r>
    </w:p>
    <w:p w:rsidR="00BB0B23" w:rsidRPr="00A418E4" w:rsidRDefault="00FB1954" w:rsidP="00CF688C">
      <w:pPr>
        <w:pStyle w:val="24"/>
        <w:numPr>
          <w:ilvl w:val="1"/>
          <w:numId w:val="14"/>
        </w:numPr>
        <w:shd w:val="clear" w:color="auto" w:fill="auto"/>
        <w:tabs>
          <w:tab w:val="left" w:pos="993"/>
          <w:tab w:val="left" w:pos="1134"/>
        </w:tabs>
        <w:spacing w:before="0"/>
        <w:ind w:left="220" w:firstLine="489"/>
        <w:rPr>
          <w:sz w:val="24"/>
          <w:szCs w:val="24"/>
        </w:rPr>
      </w:pPr>
      <w:r w:rsidRPr="00A418E4">
        <w:rPr>
          <w:rStyle w:val="27"/>
          <w:sz w:val="24"/>
          <w:szCs w:val="24"/>
        </w:rPr>
        <w:t xml:space="preserve">Гаранцията за участие в процедурата за обособена позиция №3 е в размер на </w:t>
      </w:r>
      <w:r w:rsidRPr="00CF688C">
        <w:rPr>
          <w:rStyle w:val="27"/>
          <w:b/>
          <w:sz w:val="24"/>
          <w:szCs w:val="24"/>
        </w:rPr>
        <w:t>6</w:t>
      </w:r>
      <w:r w:rsidRPr="00A418E4">
        <w:rPr>
          <w:rStyle w:val="27"/>
          <w:sz w:val="24"/>
          <w:szCs w:val="24"/>
        </w:rPr>
        <w:t xml:space="preserve"> </w:t>
      </w:r>
      <w:r w:rsidRPr="00A418E4">
        <w:rPr>
          <w:rStyle w:val="26"/>
          <w:sz w:val="24"/>
          <w:szCs w:val="24"/>
        </w:rPr>
        <w:t>000,00 (словом: шест хиляди) лева;</w:t>
      </w:r>
    </w:p>
    <w:p w:rsidR="00BB0B23" w:rsidRPr="00A418E4" w:rsidRDefault="00FB1954" w:rsidP="00CF688C">
      <w:pPr>
        <w:pStyle w:val="24"/>
        <w:numPr>
          <w:ilvl w:val="1"/>
          <w:numId w:val="14"/>
        </w:numPr>
        <w:shd w:val="clear" w:color="auto" w:fill="auto"/>
        <w:tabs>
          <w:tab w:val="left" w:pos="1094"/>
        </w:tabs>
        <w:spacing w:before="0"/>
        <w:ind w:left="284" w:firstLine="376"/>
        <w:rPr>
          <w:sz w:val="24"/>
          <w:szCs w:val="24"/>
        </w:rPr>
      </w:pPr>
      <w:r w:rsidRPr="00A418E4">
        <w:rPr>
          <w:rStyle w:val="27"/>
          <w:sz w:val="24"/>
          <w:szCs w:val="24"/>
        </w:rPr>
        <w:t xml:space="preserve">Гаранцията за участие в процедурата за обособена позиция №4 е в размер на </w:t>
      </w:r>
      <w:r w:rsidRPr="00CF688C">
        <w:rPr>
          <w:rStyle w:val="27"/>
          <w:b/>
          <w:sz w:val="24"/>
          <w:szCs w:val="24"/>
        </w:rPr>
        <w:t>2</w:t>
      </w:r>
      <w:r w:rsidRPr="00A418E4">
        <w:rPr>
          <w:rStyle w:val="27"/>
          <w:sz w:val="24"/>
          <w:szCs w:val="24"/>
        </w:rPr>
        <w:t xml:space="preserve"> </w:t>
      </w:r>
      <w:r w:rsidRPr="00A418E4">
        <w:rPr>
          <w:rStyle w:val="26"/>
          <w:sz w:val="24"/>
          <w:szCs w:val="24"/>
        </w:rPr>
        <w:t>000,00 (словом: две хиляди) лева:</w:t>
      </w:r>
    </w:p>
    <w:p w:rsidR="00BB0B23" w:rsidRPr="00A418E4" w:rsidRDefault="00FB1954" w:rsidP="00CF688C">
      <w:pPr>
        <w:pStyle w:val="24"/>
        <w:numPr>
          <w:ilvl w:val="1"/>
          <w:numId w:val="14"/>
        </w:numPr>
        <w:shd w:val="clear" w:color="auto" w:fill="auto"/>
        <w:tabs>
          <w:tab w:val="left" w:pos="1103"/>
        </w:tabs>
        <w:spacing w:before="0"/>
        <w:ind w:left="284" w:firstLine="376"/>
        <w:rPr>
          <w:sz w:val="24"/>
          <w:szCs w:val="24"/>
        </w:rPr>
      </w:pPr>
      <w:r w:rsidRPr="00A418E4">
        <w:rPr>
          <w:rStyle w:val="27"/>
          <w:sz w:val="24"/>
          <w:szCs w:val="24"/>
        </w:rPr>
        <w:t xml:space="preserve">Гаранцията за участие в процедурата за обособена позиция №5 е в размер на </w:t>
      </w:r>
      <w:r w:rsidRPr="00A418E4">
        <w:rPr>
          <w:rStyle w:val="27"/>
          <w:b/>
          <w:sz w:val="24"/>
          <w:szCs w:val="24"/>
        </w:rPr>
        <w:t>5 000,00</w:t>
      </w:r>
      <w:r w:rsidRPr="00A418E4">
        <w:rPr>
          <w:rStyle w:val="27"/>
          <w:sz w:val="24"/>
          <w:szCs w:val="24"/>
        </w:rPr>
        <w:t xml:space="preserve"> </w:t>
      </w:r>
      <w:r w:rsidRPr="00A418E4">
        <w:rPr>
          <w:rStyle w:val="26"/>
          <w:sz w:val="24"/>
          <w:szCs w:val="24"/>
        </w:rPr>
        <w:t>(словом: пет хиляди) лева;</w:t>
      </w:r>
    </w:p>
    <w:p w:rsidR="00BB0B23" w:rsidRPr="00A418E4" w:rsidRDefault="00FB1954" w:rsidP="00CF688C">
      <w:pPr>
        <w:pStyle w:val="24"/>
        <w:numPr>
          <w:ilvl w:val="1"/>
          <w:numId w:val="14"/>
        </w:numPr>
        <w:shd w:val="clear" w:color="auto" w:fill="auto"/>
        <w:tabs>
          <w:tab w:val="left" w:pos="1103"/>
        </w:tabs>
        <w:spacing w:before="0"/>
        <w:ind w:left="284" w:firstLine="376"/>
        <w:rPr>
          <w:sz w:val="24"/>
          <w:szCs w:val="24"/>
        </w:rPr>
      </w:pPr>
      <w:r w:rsidRPr="00A418E4">
        <w:rPr>
          <w:rStyle w:val="27"/>
          <w:sz w:val="24"/>
          <w:szCs w:val="24"/>
        </w:rPr>
        <w:t xml:space="preserve">Гаранцията за участие в процедурата за обособена позиция №6 е в размер на </w:t>
      </w:r>
      <w:r w:rsidRPr="00A418E4">
        <w:rPr>
          <w:rStyle w:val="26"/>
          <w:sz w:val="24"/>
          <w:szCs w:val="24"/>
        </w:rPr>
        <w:t>4 000,00 (словом: четири хиляди) лева;</w:t>
      </w:r>
    </w:p>
    <w:p w:rsidR="00BB0B23" w:rsidRPr="00A418E4" w:rsidRDefault="00FB1954" w:rsidP="00CF688C">
      <w:pPr>
        <w:pStyle w:val="24"/>
        <w:numPr>
          <w:ilvl w:val="1"/>
          <w:numId w:val="14"/>
        </w:numPr>
        <w:shd w:val="clear" w:color="auto" w:fill="auto"/>
        <w:tabs>
          <w:tab w:val="left" w:pos="1113"/>
        </w:tabs>
        <w:spacing w:before="0"/>
        <w:ind w:left="284" w:firstLine="376"/>
        <w:rPr>
          <w:sz w:val="24"/>
          <w:szCs w:val="24"/>
        </w:rPr>
      </w:pPr>
      <w:r w:rsidRPr="00A418E4">
        <w:rPr>
          <w:rStyle w:val="27"/>
          <w:sz w:val="24"/>
          <w:szCs w:val="24"/>
        </w:rPr>
        <w:t xml:space="preserve">Гаранцията за участие в процедурата за обособена позиция №7 е в размер на </w:t>
      </w:r>
      <w:r w:rsidRPr="00A418E4">
        <w:rPr>
          <w:rStyle w:val="26"/>
          <w:sz w:val="24"/>
          <w:szCs w:val="24"/>
        </w:rPr>
        <w:t>3 000,00 (словом: три хиляди) лева.</w:t>
      </w:r>
    </w:p>
    <w:p w:rsidR="00BB0B23" w:rsidRPr="00A418E4" w:rsidRDefault="00FB1954">
      <w:pPr>
        <w:pStyle w:val="24"/>
        <w:numPr>
          <w:ilvl w:val="1"/>
          <w:numId w:val="14"/>
        </w:numPr>
        <w:shd w:val="clear" w:color="auto" w:fill="auto"/>
        <w:tabs>
          <w:tab w:val="left" w:pos="1173"/>
        </w:tabs>
        <w:spacing w:before="0"/>
        <w:ind w:firstLine="660"/>
        <w:rPr>
          <w:sz w:val="24"/>
          <w:szCs w:val="24"/>
        </w:rPr>
      </w:pPr>
      <w:r w:rsidRPr="00A418E4">
        <w:rPr>
          <w:rStyle w:val="27"/>
          <w:sz w:val="24"/>
          <w:szCs w:val="24"/>
        </w:rPr>
        <w:t>Гаранцията за участие се представя в една от следните форми:</w:t>
      </w:r>
    </w:p>
    <w:p w:rsidR="00BB0B23" w:rsidRPr="00A418E4" w:rsidRDefault="00FB1954">
      <w:pPr>
        <w:pStyle w:val="24"/>
        <w:numPr>
          <w:ilvl w:val="2"/>
          <w:numId w:val="14"/>
        </w:numPr>
        <w:shd w:val="clear" w:color="auto" w:fill="auto"/>
        <w:tabs>
          <w:tab w:val="left" w:pos="1346"/>
        </w:tabs>
        <w:spacing w:before="0"/>
        <w:ind w:firstLine="660"/>
        <w:rPr>
          <w:sz w:val="24"/>
          <w:szCs w:val="24"/>
        </w:rPr>
      </w:pPr>
      <w:r w:rsidRPr="00A418E4">
        <w:rPr>
          <w:rStyle w:val="27"/>
          <w:sz w:val="24"/>
          <w:szCs w:val="24"/>
        </w:rPr>
        <w:t>Парична сума внесена по следната сметка на Община Свищов:</w:t>
      </w:r>
    </w:p>
    <w:p w:rsidR="0089033A" w:rsidRPr="00A418E4" w:rsidRDefault="00FB1954">
      <w:pPr>
        <w:pStyle w:val="24"/>
        <w:shd w:val="clear" w:color="auto" w:fill="auto"/>
        <w:spacing w:before="0"/>
        <w:ind w:firstLine="660"/>
        <w:rPr>
          <w:rStyle w:val="27"/>
          <w:sz w:val="24"/>
          <w:szCs w:val="24"/>
        </w:rPr>
      </w:pPr>
      <w:r w:rsidRPr="00A418E4">
        <w:rPr>
          <w:rStyle w:val="27"/>
          <w:sz w:val="24"/>
          <w:szCs w:val="24"/>
          <w:lang w:val="en-US" w:eastAsia="en-US" w:bidi="en-US"/>
        </w:rPr>
        <w:t xml:space="preserve">IBAN: BG76 SOMB </w:t>
      </w:r>
      <w:r w:rsidR="0089033A" w:rsidRPr="00A418E4">
        <w:rPr>
          <w:rStyle w:val="27"/>
          <w:sz w:val="24"/>
          <w:szCs w:val="24"/>
        </w:rPr>
        <w:t>9130 3336 6822 01</w:t>
      </w:r>
      <w:r w:rsidRPr="00A418E4">
        <w:rPr>
          <w:rStyle w:val="27"/>
          <w:sz w:val="24"/>
          <w:szCs w:val="24"/>
        </w:rPr>
        <w:t xml:space="preserve"> </w:t>
      </w:r>
    </w:p>
    <w:p w:rsidR="00BB0B23" w:rsidRPr="00A418E4" w:rsidRDefault="00FB1954">
      <w:pPr>
        <w:pStyle w:val="24"/>
        <w:shd w:val="clear" w:color="auto" w:fill="auto"/>
        <w:spacing w:before="0"/>
        <w:ind w:firstLine="660"/>
        <w:rPr>
          <w:sz w:val="24"/>
          <w:szCs w:val="24"/>
        </w:rPr>
      </w:pPr>
      <w:r w:rsidRPr="00A418E4">
        <w:rPr>
          <w:rStyle w:val="27"/>
          <w:sz w:val="24"/>
          <w:szCs w:val="24"/>
          <w:lang w:val="en-US" w:eastAsia="en-US" w:bidi="en-US"/>
        </w:rPr>
        <w:t>BIC: SOMBBGSF</w:t>
      </w:r>
    </w:p>
    <w:p w:rsidR="00BB0B23" w:rsidRPr="00A418E4" w:rsidRDefault="00FB1954">
      <w:pPr>
        <w:pStyle w:val="24"/>
        <w:numPr>
          <w:ilvl w:val="2"/>
          <w:numId w:val="14"/>
        </w:numPr>
        <w:shd w:val="clear" w:color="auto" w:fill="auto"/>
        <w:tabs>
          <w:tab w:val="left" w:pos="1305"/>
        </w:tabs>
        <w:spacing w:before="0"/>
        <w:ind w:firstLine="660"/>
        <w:rPr>
          <w:sz w:val="24"/>
          <w:szCs w:val="24"/>
        </w:rPr>
      </w:pPr>
      <w:r w:rsidRPr="00A418E4">
        <w:rPr>
          <w:rStyle w:val="27"/>
          <w:sz w:val="24"/>
          <w:szCs w:val="24"/>
        </w:rPr>
        <w:t>Банкова гаранция, учредена в полза на Община Свищов. В случай, че гаранцията за участие е безусловна банкова гаранция тя трябва да е със срок на валидност 300 (триста) календарни дни, считано от датата определена за краен срок за получаване на оферти.</w:t>
      </w:r>
    </w:p>
    <w:p w:rsidR="00BB0B23" w:rsidRPr="00A418E4" w:rsidRDefault="00FB1954">
      <w:pPr>
        <w:pStyle w:val="24"/>
        <w:numPr>
          <w:ilvl w:val="1"/>
          <w:numId w:val="14"/>
        </w:numPr>
        <w:shd w:val="clear" w:color="auto" w:fill="auto"/>
        <w:tabs>
          <w:tab w:val="left" w:pos="1103"/>
        </w:tabs>
        <w:spacing w:before="0" w:after="116"/>
        <w:ind w:firstLine="660"/>
        <w:rPr>
          <w:sz w:val="24"/>
          <w:szCs w:val="24"/>
        </w:rPr>
      </w:pPr>
      <w:r w:rsidRPr="00A418E4">
        <w:rPr>
          <w:rStyle w:val="27"/>
          <w:sz w:val="24"/>
          <w:szCs w:val="24"/>
        </w:rPr>
        <w:t>Условията и сроковете за задържане или освобождаване на гаранцията за участие в процедурата са по реда на чл. 61 и чл. 62 от Закона за обществените поръчки.</w:t>
      </w:r>
    </w:p>
    <w:p w:rsidR="00BB0B23" w:rsidRPr="00A418E4" w:rsidRDefault="00FB1954">
      <w:pPr>
        <w:pStyle w:val="30"/>
        <w:numPr>
          <w:ilvl w:val="0"/>
          <w:numId w:val="14"/>
        </w:numPr>
        <w:shd w:val="clear" w:color="auto" w:fill="auto"/>
        <w:tabs>
          <w:tab w:val="left" w:pos="1015"/>
        </w:tabs>
        <w:spacing w:before="0"/>
        <w:ind w:firstLine="660"/>
        <w:jc w:val="both"/>
        <w:rPr>
          <w:sz w:val="24"/>
          <w:szCs w:val="24"/>
        </w:rPr>
      </w:pPr>
      <w:r w:rsidRPr="00A418E4">
        <w:rPr>
          <w:rStyle w:val="33"/>
          <w:b/>
          <w:bCs/>
          <w:sz w:val="24"/>
          <w:szCs w:val="24"/>
        </w:rPr>
        <w:t>Гаранция за изпълнение на договора:</w:t>
      </w:r>
    </w:p>
    <w:p w:rsidR="00BB0B23" w:rsidRPr="00A418E4" w:rsidRDefault="004E2C09">
      <w:pPr>
        <w:pStyle w:val="24"/>
        <w:shd w:val="clear" w:color="auto" w:fill="auto"/>
        <w:tabs>
          <w:tab w:val="left" w:pos="610"/>
        </w:tabs>
        <w:spacing w:before="0" w:line="278" w:lineRule="exact"/>
        <w:ind w:firstLine="0"/>
        <w:rPr>
          <w:b/>
          <w:sz w:val="24"/>
          <w:szCs w:val="24"/>
        </w:rPr>
      </w:pPr>
      <w:r w:rsidRPr="00A418E4">
        <w:rPr>
          <w:rStyle w:val="2f"/>
          <w:sz w:val="24"/>
          <w:szCs w:val="24"/>
          <w:lang w:val="bg-BG" w:eastAsia="bg-BG" w:bidi="bg-BG"/>
        </w:rPr>
        <w:lastRenderedPageBreak/>
        <w:tab/>
      </w:r>
      <w:r w:rsidR="00FB1954" w:rsidRPr="00A418E4">
        <w:rPr>
          <w:rStyle w:val="27"/>
          <w:b/>
          <w:sz w:val="24"/>
          <w:szCs w:val="24"/>
        </w:rPr>
        <w:t xml:space="preserve">2.1. Гаранцията за изпълнение на договора е в размер на 5% </w:t>
      </w:r>
      <w:r w:rsidRPr="00A418E4">
        <w:rPr>
          <w:rStyle w:val="27"/>
          <w:b/>
          <w:sz w:val="24"/>
          <w:szCs w:val="24"/>
        </w:rPr>
        <w:t xml:space="preserve">(пет) </w:t>
      </w:r>
      <w:r w:rsidR="00FB1954" w:rsidRPr="00A418E4">
        <w:rPr>
          <w:rStyle w:val="27"/>
          <w:b/>
          <w:sz w:val="24"/>
          <w:szCs w:val="24"/>
        </w:rPr>
        <w:t>от стойността на договора.</w:t>
      </w:r>
    </w:p>
    <w:p w:rsidR="00BB0B23" w:rsidRPr="00A418E4" w:rsidRDefault="00FB1954" w:rsidP="004E2C09">
      <w:pPr>
        <w:pStyle w:val="24"/>
        <w:numPr>
          <w:ilvl w:val="0"/>
          <w:numId w:val="15"/>
        </w:numPr>
        <w:shd w:val="clear" w:color="auto" w:fill="auto"/>
        <w:tabs>
          <w:tab w:val="left" w:pos="993"/>
        </w:tabs>
        <w:spacing w:before="0" w:line="278" w:lineRule="exact"/>
        <w:ind w:firstLine="660"/>
        <w:rPr>
          <w:b/>
          <w:sz w:val="24"/>
          <w:szCs w:val="24"/>
        </w:rPr>
      </w:pPr>
      <w:r w:rsidRPr="00A418E4">
        <w:rPr>
          <w:rStyle w:val="27"/>
          <w:b/>
          <w:sz w:val="24"/>
          <w:szCs w:val="24"/>
        </w:rPr>
        <w:t>Гаранцията за изпълнение се представя в една от следните форми:</w:t>
      </w:r>
    </w:p>
    <w:p w:rsidR="00BB0B23" w:rsidRPr="00A418E4" w:rsidRDefault="00FB1954">
      <w:pPr>
        <w:pStyle w:val="24"/>
        <w:shd w:val="clear" w:color="auto" w:fill="auto"/>
        <w:spacing w:before="0" w:line="278" w:lineRule="exact"/>
        <w:ind w:firstLine="660"/>
        <w:rPr>
          <w:sz w:val="24"/>
          <w:szCs w:val="24"/>
        </w:rPr>
      </w:pPr>
      <w:r w:rsidRPr="00A418E4">
        <w:rPr>
          <w:rStyle w:val="27"/>
          <w:b/>
          <w:sz w:val="24"/>
          <w:szCs w:val="24"/>
        </w:rPr>
        <w:t>2.2.1.</w:t>
      </w:r>
      <w:r w:rsidRPr="00A418E4">
        <w:rPr>
          <w:rStyle w:val="27"/>
          <w:sz w:val="24"/>
          <w:szCs w:val="24"/>
        </w:rPr>
        <w:t xml:space="preserve"> Парична сума внесена по следната сметка на Община Свищов:</w:t>
      </w:r>
    </w:p>
    <w:p w:rsidR="00BB0B23" w:rsidRPr="00A418E4" w:rsidRDefault="00FB1954">
      <w:pPr>
        <w:pStyle w:val="24"/>
        <w:shd w:val="clear" w:color="auto" w:fill="auto"/>
        <w:spacing w:before="0" w:line="278" w:lineRule="exact"/>
        <w:ind w:firstLine="0"/>
        <w:rPr>
          <w:sz w:val="24"/>
          <w:szCs w:val="24"/>
        </w:rPr>
      </w:pPr>
      <w:r w:rsidRPr="00A418E4">
        <w:rPr>
          <w:rStyle w:val="27"/>
          <w:sz w:val="24"/>
          <w:szCs w:val="24"/>
          <w:lang w:val="en-US" w:eastAsia="en-US" w:bidi="en-US"/>
        </w:rPr>
        <w:t xml:space="preserve">IBAN: BG76 SOMB </w:t>
      </w:r>
      <w:r w:rsidRPr="00A418E4">
        <w:rPr>
          <w:rStyle w:val="27"/>
          <w:sz w:val="24"/>
          <w:szCs w:val="24"/>
        </w:rPr>
        <w:t xml:space="preserve">9130 3336 6822 01, </w:t>
      </w:r>
      <w:r w:rsidRPr="00A418E4">
        <w:rPr>
          <w:rStyle w:val="27"/>
          <w:sz w:val="24"/>
          <w:szCs w:val="24"/>
          <w:lang w:val="en-US" w:eastAsia="en-US" w:bidi="en-US"/>
        </w:rPr>
        <w:t>BIC: SOMBBGSF</w:t>
      </w:r>
    </w:p>
    <w:p w:rsidR="00BB0B23" w:rsidRPr="00A418E4" w:rsidRDefault="00FB1954">
      <w:pPr>
        <w:pStyle w:val="24"/>
        <w:numPr>
          <w:ilvl w:val="0"/>
          <w:numId w:val="16"/>
        </w:numPr>
        <w:shd w:val="clear" w:color="auto" w:fill="auto"/>
        <w:tabs>
          <w:tab w:val="left" w:pos="1276"/>
        </w:tabs>
        <w:spacing w:before="0" w:line="259" w:lineRule="exact"/>
        <w:ind w:firstLine="660"/>
        <w:rPr>
          <w:sz w:val="24"/>
          <w:szCs w:val="24"/>
        </w:rPr>
      </w:pPr>
      <w:r w:rsidRPr="00A418E4">
        <w:rPr>
          <w:rStyle w:val="27"/>
          <w:sz w:val="24"/>
          <w:szCs w:val="24"/>
        </w:rPr>
        <w:t xml:space="preserve">Банкова гаранция, учредена в полза на Община Свищов. В случай, че гаранцията за изпълнение на договора е безусловна банкова гаранция, срокът на същата трябва да изтича не по- рано от </w:t>
      </w:r>
      <w:r w:rsidRPr="00A418E4">
        <w:rPr>
          <w:rStyle w:val="26"/>
          <w:sz w:val="24"/>
          <w:szCs w:val="24"/>
        </w:rPr>
        <w:t>31.05.2017 година.</w:t>
      </w:r>
    </w:p>
    <w:p w:rsidR="00BB0B23" w:rsidRPr="00A418E4" w:rsidRDefault="00FB1954">
      <w:pPr>
        <w:pStyle w:val="24"/>
        <w:numPr>
          <w:ilvl w:val="1"/>
          <w:numId w:val="16"/>
        </w:numPr>
        <w:shd w:val="clear" w:color="auto" w:fill="auto"/>
        <w:tabs>
          <w:tab w:val="left" w:pos="1099"/>
        </w:tabs>
        <w:spacing w:before="0" w:after="275" w:line="264" w:lineRule="exact"/>
        <w:ind w:firstLine="660"/>
        <w:rPr>
          <w:sz w:val="24"/>
          <w:szCs w:val="24"/>
        </w:rPr>
      </w:pPr>
      <w:r w:rsidRPr="00A418E4">
        <w:rPr>
          <w:rStyle w:val="27"/>
          <w:sz w:val="24"/>
          <w:szCs w:val="24"/>
        </w:rPr>
        <w:t>Съгласно разпоредбата на чл.63 от Закона за обществени поръчки условията и сроковете за задържане или освобождаване на гаранцията за изпълнение се уреждат в договора за възлагане на обществена поръчка.</w:t>
      </w:r>
    </w:p>
    <w:p w:rsidR="00BB0B23" w:rsidRPr="00A418E4" w:rsidRDefault="00FB1954">
      <w:pPr>
        <w:pStyle w:val="21"/>
        <w:keepNext/>
        <w:keepLines/>
        <w:shd w:val="clear" w:color="auto" w:fill="auto"/>
        <w:spacing w:before="0" w:after="165" w:line="220" w:lineRule="exact"/>
        <w:ind w:left="20" w:firstLine="0"/>
        <w:rPr>
          <w:sz w:val="24"/>
          <w:szCs w:val="24"/>
        </w:rPr>
      </w:pPr>
      <w:bookmarkStart w:id="19" w:name="bookmark26"/>
      <w:r w:rsidRPr="00A418E4">
        <w:rPr>
          <w:rStyle w:val="22"/>
          <w:b/>
          <w:bCs/>
          <w:sz w:val="24"/>
          <w:szCs w:val="24"/>
        </w:rPr>
        <w:t>РАЗДЕЛ V</w:t>
      </w:r>
      <w:r w:rsidR="00616212">
        <w:rPr>
          <w:rStyle w:val="22"/>
          <w:b/>
          <w:bCs/>
          <w:sz w:val="24"/>
          <w:szCs w:val="24"/>
        </w:rPr>
        <w:t>.</w:t>
      </w:r>
      <w:r w:rsidRPr="00A418E4">
        <w:rPr>
          <w:rStyle w:val="22"/>
          <w:b/>
          <w:bCs/>
          <w:sz w:val="24"/>
          <w:szCs w:val="24"/>
        </w:rPr>
        <w:t xml:space="preserve"> ЗАДЪЛЖИТЕЛНИ </w:t>
      </w:r>
      <w:r w:rsidRPr="00A418E4">
        <w:rPr>
          <w:rStyle w:val="23"/>
          <w:b/>
          <w:bCs/>
          <w:sz w:val="24"/>
          <w:szCs w:val="24"/>
        </w:rPr>
        <w:t xml:space="preserve">ДОКУМЕНТИ </w:t>
      </w:r>
      <w:r w:rsidRPr="00A418E4">
        <w:rPr>
          <w:rStyle w:val="22"/>
          <w:b/>
          <w:bCs/>
          <w:sz w:val="24"/>
          <w:szCs w:val="24"/>
        </w:rPr>
        <w:t>ЗА УЧАСТИЕ</w:t>
      </w:r>
      <w:bookmarkEnd w:id="19"/>
    </w:p>
    <w:p w:rsidR="00BB0B23" w:rsidRPr="00A418E4" w:rsidRDefault="00FB1954">
      <w:pPr>
        <w:pStyle w:val="24"/>
        <w:shd w:val="clear" w:color="auto" w:fill="auto"/>
        <w:spacing w:before="0" w:line="278" w:lineRule="exact"/>
        <w:ind w:firstLine="660"/>
        <w:rPr>
          <w:sz w:val="24"/>
          <w:szCs w:val="24"/>
        </w:rPr>
      </w:pPr>
      <w:r w:rsidRPr="00A418E4">
        <w:rPr>
          <w:rStyle w:val="27"/>
          <w:sz w:val="24"/>
          <w:szCs w:val="24"/>
        </w:rPr>
        <w:t>Съгласно чл</w:t>
      </w:r>
      <w:r w:rsidR="00FC337E" w:rsidRPr="00A418E4">
        <w:rPr>
          <w:rStyle w:val="27"/>
          <w:sz w:val="24"/>
          <w:szCs w:val="24"/>
        </w:rPr>
        <w:t>.56, ал. 1 и чл.57, ал.2 от ЗОП</w:t>
      </w:r>
      <w:r w:rsidRPr="00A418E4">
        <w:rPr>
          <w:rStyle w:val="27"/>
          <w:sz w:val="24"/>
          <w:szCs w:val="24"/>
        </w:rPr>
        <w:t xml:space="preserve"> всяка оферта трябва да съдържа:</w:t>
      </w:r>
    </w:p>
    <w:p w:rsidR="00BB0B23" w:rsidRPr="00A418E4" w:rsidRDefault="00FB1954">
      <w:pPr>
        <w:pStyle w:val="30"/>
        <w:shd w:val="clear" w:color="auto" w:fill="auto"/>
        <w:spacing w:before="0"/>
        <w:ind w:firstLine="660"/>
        <w:jc w:val="both"/>
        <w:rPr>
          <w:sz w:val="24"/>
          <w:szCs w:val="24"/>
        </w:rPr>
      </w:pPr>
      <w:r w:rsidRPr="00A418E4">
        <w:rPr>
          <w:rStyle w:val="38"/>
          <w:b/>
          <w:bCs/>
          <w:sz w:val="24"/>
          <w:szCs w:val="24"/>
        </w:rPr>
        <w:t xml:space="preserve">Съдържание на Плик </w:t>
      </w:r>
      <w:r w:rsidR="00FC337E" w:rsidRPr="00A418E4">
        <w:rPr>
          <w:rStyle w:val="38"/>
          <w:b/>
          <w:bCs/>
          <w:sz w:val="24"/>
          <w:szCs w:val="24"/>
          <w:lang w:eastAsia="en-US" w:bidi="en-US"/>
        </w:rPr>
        <w:t xml:space="preserve"> №1 </w:t>
      </w:r>
      <w:r w:rsidRPr="00A418E4">
        <w:rPr>
          <w:rStyle w:val="38"/>
          <w:b/>
          <w:bCs/>
          <w:sz w:val="24"/>
          <w:szCs w:val="24"/>
        </w:rPr>
        <w:t>„Документи за подбор”:</w:t>
      </w:r>
    </w:p>
    <w:p w:rsidR="00BB0B23" w:rsidRPr="00A418E4" w:rsidRDefault="00FB1954">
      <w:pPr>
        <w:pStyle w:val="24"/>
        <w:shd w:val="clear" w:color="auto" w:fill="auto"/>
        <w:spacing w:before="0" w:after="167" w:line="278" w:lineRule="exact"/>
        <w:ind w:firstLine="660"/>
        <w:rPr>
          <w:sz w:val="24"/>
          <w:szCs w:val="24"/>
        </w:rPr>
      </w:pPr>
      <w:r w:rsidRPr="00A418E4">
        <w:rPr>
          <w:rStyle w:val="26"/>
          <w:sz w:val="24"/>
          <w:szCs w:val="24"/>
        </w:rPr>
        <w:t xml:space="preserve">1. </w:t>
      </w:r>
      <w:r w:rsidRPr="00A418E4">
        <w:rPr>
          <w:rStyle w:val="27"/>
          <w:sz w:val="24"/>
          <w:szCs w:val="24"/>
        </w:rPr>
        <w:t>Списък на документите, и информацията съдържащи се в офертата, подписан от Участника.</w:t>
      </w:r>
    </w:p>
    <w:p w:rsidR="00BB0B23" w:rsidRPr="00A418E4" w:rsidRDefault="00FB1954">
      <w:pPr>
        <w:pStyle w:val="24"/>
        <w:shd w:val="clear" w:color="auto" w:fill="auto"/>
        <w:tabs>
          <w:tab w:val="left" w:pos="610"/>
        </w:tabs>
        <w:spacing w:before="0" w:after="202" w:line="220" w:lineRule="exact"/>
        <w:ind w:firstLine="0"/>
        <w:rPr>
          <w:sz w:val="24"/>
          <w:szCs w:val="24"/>
        </w:rPr>
      </w:pPr>
      <w:r w:rsidRPr="00A418E4">
        <w:rPr>
          <w:rStyle w:val="27"/>
          <w:sz w:val="24"/>
          <w:szCs w:val="24"/>
        </w:rPr>
        <w:tab/>
      </w:r>
      <w:r w:rsidR="00FC337E" w:rsidRPr="00A418E4">
        <w:rPr>
          <w:rStyle w:val="27"/>
          <w:sz w:val="24"/>
          <w:szCs w:val="24"/>
        </w:rPr>
        <w:t xml:space="preserve"> </w:t>
      </w:r>
      <w:r w:rsidRPr="00A418E4">
        <w:rPr>
          <w:rStyle w:val="26"/>
          <w:sz w:val="24"/>
          <w:szCs w:val="24"/>
        </w:rPr>
        <w:t xml:space="preserve">2. </w:t>
      </w:r>
      <w:r w:rsidRPr="00A418E4">
        <w:rPr>
          <w:rStyle w:val="27"/>
          <w:sz w:val="24"/>
          <w:szCs w:val="24"/>
        </w:rPr>
        <w:t xml:space="preserve">Представяне на участника - </w:t>
      </w:r>
      <w:r w:rsidRPr="00A418E4">
        <w:rPr>
          <w:rStyle w:val="26"/>
          <w:sz w:val="24"/>
          <w:szCs w:val="24"/>
        </w:rPr>
        <w:t>по образец №1.</w:t>
      </w:r>
    </w:p>
    <w:p w:rsidR="00BB0B23" w:rsidRPr="00A418E4" w:rsidRDefault="00FB1954" w:rsidP="00354C7F">
      <w:pPr>
        <w:pStyle w:val="24"/>
        <w:numPr>
          <w:ilvl w:val="0"/>
          <w:numId w:val="14"/>
        </w:numPr>
        <w:shd w:val="clear" w:color="auto" w:fill="auto"/>
        <w:tabs>
          <w:tab w:val="left" w:pos="851"/>
        </w:tabs>
        <w:spacing w:before="0" w:after="174" w:line="220" w:lineRule="exact"/>
        <w:ind w:firstLine="660"/>
        <w:rPr>
          <w:sz w:val="24"/>
          <w:szCs w:val="24"/>
        </w:rPr>
      </w:pPr>
      <w:r w:rsidRPr="00A418E4">
        <w:rPr>
          <w:rStyle w:val="27"/>
          <w:sz w:val="24"/>
          <w:szCs w:val="24"/>
        </w:rPr>
        <w:t xml:space="preserve">Декларация по чл.47, ал.9 от </w:t>
      </w:r>
      <w:r w:rsidRPr="00616212">
        <w:rPr>
          <w:rStyle w:val="26"/>
          <w:b w:val="0"/>
          <w:sz w:val="24"/>
          <w:szCs w:val="24"/>
        </w:rPr>
        <w:t>ЗОП</w:t>
      </w:r>
      <w:r w:rsidRPr="00A418E4">
        <w:rPr>
          <w:rStyle w:val="26"/>
          <w:sz w:val="24"/>
          <w:szCs w:val="24"/>
        </w:rPr>
        <w:t xml:space="preserve"> </w:t>
      </w:r>
      <w:r w:rsidRPr="00A418E4">
        <w:rPr>
          <w:rStyle w:val="2f8"/>
          <w:sz w:val="24"/>
          <w:szCs w:val="24"/>
        </w:rPr>
        <w:t xml:space="preserve">- </w:t>
      </w:r>
      <w:r w:rsidRPr="00A418E4">
        <w:rPr>
          <w:rStyle w:val="26"/>
          <w:sz w:val="24"/>
          <w:szCs w:val="24"/>
        </w:rPr>
        <w:t>по образец №2.</w:t>
      </w:r>
    </w:p>
    <w:p w:rsidR="00BB0B23" w:rsidRPr="00A418E4" w:rsidRDefault="00FB1954">
      <w:pPr>
        <w:pStyle w:val="24"/>
        <w:numPr>
          <w:ilvl w:val="0"/>
          <w:numId w:val="14"/>
        </w:numPr>
        <w:shd w:val="clear" w:color="auto" w:fill="auto"/>
        <w:tabs>
          <w:tab w:val="left" w:pos="1005"/>
        </w:tabs>
        <w:spacing w:before="0"/>
        <w:ind w:firstLine="660"/>
        <w:rPr>
          <w:sz w:val="24"/>
          <w:szCs w:val="24"/>
        </w:rPr>
      </w:pPr>
      <w:r w:rsidRPr="00A418E4">
        <w:rPr>
          <w:rStyle w:val="27"/>
          <w:sz w:val="24"/>
          <w:szCs w:val="24"/>
        </w:rPr>
        <w:t>Когато участникът в процедурата е обединение — оригинал на договора за създаване на обединението с нотариална заверка на подписите на участниците в него, или нотариално заверено копие от този договор.</w:t>
      </w:r>
    </w:p>
    <w:p w:rsidR="00BB0B23" w:rsidRPr="00A418E4" w:rsidRDefault="00FB1954">
      <w:pPr>
        <w:pStyle w:val="24"/>
        <w:shd w:val="clear" w:color="auto" w:fill="auto"/>
        <w:spacing w:before="0" w:after="132"/>
        <w:ind w:firstLine="660"/>
        <w:rPr>
          <w:sz w:val="24"/>
          <w:szCs w:val="24"/>
        </w:rPr>
      </w:pPr>
      <w:r w:rsidRPr="00A418E4">
        <w:rPr>
          <w:rStyle w:val="27"/>
          <w:sz w:val="24"/>
          <w:szCs w:val="24"/>
        </w:rPr>
        <w:t>Когато в договора не е посочено лицето, което представлява участниците в обединението следва да се представи пълномощно, подписано от лицата в обединението, в което се посочва представляващият в оригинал с нотариална заверка на подписите, или нотариално заверено копие на пълномощното.</w:t>
      </w:r>
    </w:p>
    <w:p w:rsidR="00BB0B23" w:rsidRPr="00A418E4" w:rsidRDefault="00FB1954">
      <w:pPr>
        <w:pStyle w:val="24"/>
        <w:numPr>
          <w:ilvl w:val="0"/>
          <w:numId w:val="14"/>
        </w:numPr>
        <w:shd w:val="clear" w:color="auto" w:fill="auto"/>
        <w:tabs>
          <w:tab w:val="left" w:pos="1005"/>
        </w:tabs>
        <w:spacing w:before="0" w:after="229" w:line="259" w:lineRule="exact"/>
        <w:ind w:firstLine="660"/>
        <w:rPr>
          <w:sz w:val="24"/>
          <w:szCs w:val="24"/>
        </w:rPr>
      </w:pPr>
      <w:r w:rsidRPr="00A418E4">
        <w:rPr>
          <w:rStyle w:val="27"/>
          <w:sz w:val="24"/>
          <w:szCs w:val="24"/>
        </w:rPr>
        <w:t>Оригинал на банкова гаранция за участие или заверено копие от документа за внесена гаранция под формата на парична сума.</w:t>
      </w:r>
    </w:p>
    <w:p w:rsidR="00BB0B23" w:rsidRPr="00A418E4" w:rsidRDefault="00FB1954" w:rsidP="00354C7F">
      <w:pPr>
        <w:pStyle w:val="24"/>
        <w:numPr>
          <w:ilvl w:val="0"/>
          <w:numId w:val="14"/>
        </w:numPr>
        <w:shd w:val="clear" w:color="auto" w:fill="auto"/>
        <w:tabs>
          <w:tab w:val="left" w:pos="1005"/>
        </w:tabs>
        <w:spacing w:before="0"/>
        <w:ind w:firstLine="660"/>
        <w:rPr>
          <w:sz w:val="24"/>
          <w:szCs w:val="24"/>
        </w:rPr>
      </w:pPr>
      <w:r w:rsidRPr="00A418E4">
        <w:rPr>
          <w:rStyle w:val="27"/>
          <w:b/>
          <w:sz w:val="24"/>
          <w:szCs w:val="24"/>
        </w:rPr>
        <w:t>Доказателство за икономическо и финансово състояние по чл.50, ал.1 от ЗОП:</w:t>
      </w:r>
      <w:r w:rsidRPr="00A418E4">
        <w:rPr>
          <w:rStyle w:val="27"/>
          <w:sz w:val="24"/>
          <w:szCs w:val="24"/>
        </w:rPr>
        <w:t xml:space="preserve"> Удостоверение от банка за наличието на финансов ресурс или достъп до такъв, необходим за осигуряването на материали, консумативи, средства за работни заплати и свързаните с тях данъци и осигуровки в размер на 20 на сто от размера на прогнозната стойност на обособената позиция за която кандидатства - в оригинал, издадено не по-рано от 1 месец считано от датата определена за</w:t>
      </w:r>
      <w:r w:rsidR="00354C7F" w:rsidRPr="00A418E4">
        <w:rPr>
          <w:sz w:val="24"/>
          <w:szCs w:val="24"/>
        </w:rPr>
        <w:t xml:space="preserve"> </w:t>
      </w:r>
      <w:r w:rsidRPr="00A418E4">
        <w:rPr>
          <w:rStyle w:val="27"/>
          <w:sz w:val="24"/>
          <w:szCs w:val="24"/>
        </w:rPr>
        <w:t xml:space="preserve">краен срок за получаване на оферти. Участникът трябва да докаже наличието на бързо ликвиден финансов ресурс или достъп до такъв (например: пари </w:t>
      </w:r>
      <w:r w:rsidRPr="00A418E4">
        <w:rPr>
          <w:rStyle w:val="28"/>
          <w:sz w:val="24"/>
          <w:szCs w:val="24"/>
        </w:rPr>
        <w:t xml:space="preserve">в </w:t>
      </w:r>
      <w:r w:rsidRPr="00A418E4">
        <w:rPr>
          <w:rStyle w:val="27"/>
          <w:sz w:val="24"/>
          <w:szCs w:val="24"/>
        </w:rPr>
        <w:t>брой, неотменима кредитна линия или подобни банкови кредитни инструменти). Достъпът до финансов ресурс трябва да бъде безусловен, с изключение на условието участникът да бъде избран за изпълнител.</w:t>
      </w:r>
    </w:p>
    <w:p w:rsidR="00BB0B23" w:rsidRPr="00A418E4" w:rsidRDefault="00FB1954">
      <w:pPr>
        <w:pStyle w:val="24"/>
        <w:numPr>
          <w:ilvl w:val="0"/>
          <w:numId w:val="14"/>
        </w:numPr>
        <w:shd w:val="clear" w:color="auto" w:fill="auto"/>
        <w:tabs>
          <w:tab w:val="left" w:pos="1134"/>
        </w:tabs>
        <w:spacing w:before="0"/>
        <w:ind w:left="260" w:firstLine="580"/>
        <w:rPr>
          <w:sz w:val="24"/>
          <w:szCs w:val="24"/>
        </w:rPr>
      </w:pPr>
      <w:r w:rsidRPr="00A418E4">
        <w:rPr>
          <w:rStyle w:val="27"/>
          <w:b/>
          <w:sz w:val="24"/>
          <w:szCs w:val="24"/>
        </w:rPr>
        <w:t>Доказателства за техническите възможности и/или кв</w:t>
      </w:r>
      <w:r w:rsidR="00DD198D" w:rsidRPr="00A418E4">
        <w:rPr>
          <w:rStyle w:val="27"/>
          <w:b/>
          <w:sz w:val="24"/>
          <w:szCs w:val="24"/>
        </w:rPr>
        <w:t>алификация по чл.51, ал.1 от ЗОП</w:t>
      </w:r>
      <w:r w:rsidRPr="00A418E4">
        <w:rPr>
          <w:rStyle w:val="27"/>
          <w:sz w:val="24"/>
          <w:szCs w:val="24"/>
        </w:rPr>
        <w:t>:</w:t>
      </w:r>
    </w:p>
    <w:p w:rsidR="00BB0B23" w:rsidRPr="00A418E4" w:rsidRDefault="00FB1954">
      <w:pPr>
        <w:pStyle w:val="24"/>
        <w:numPr>
          <w:ilvl w:val="1"/>
          <w:numId w:val="14"/>
        </w:numPr>
        <w:shd w:val="clear" w:color="auto" w:fill="auto"/>
        <w:tabs>
          <w:tab w:val="left" w:pos="1321"/>
        </w:tabs>
        <w:spacing w:before="0"/>
        <w:ind w:left="260" w:firstLine="580"/>
        <w:rPr>
          <w:b/>
          <w:sz w:val="24"/>
          <w:szCs w:val="24"/>
        </w:rPr>
      </w:pPr>
      <w:r w:rsidRPr="00616212">
        <w:rPr>
          <w:rStyle w:val="27"/>
          <w:sz w:val="24"/>
          <w:szCs w:val="24"/>
        </w:rPr>
        <w:t xml:space="preserve">Списък по чл.51, ал.1, т.2 </w:t>
      </w:r>
      <w:r w:rsidR="00DD198D" w:rsidRPr="00616212">
        <w:rPr>
          <w:rStyle w:val="26"/>
          <w:b w:val="0"/>
          <w:sz w:val="24"/>
          <w:szCs w:val="24"/>
        </w:rPr>
        <w:t>ЗОП</w:t>
      </w:r>
      <w:r w:rsidR="00DD198D" w:rsidRPr="00A418E4">
        <w:rPr>
          <w:rStyle w:val="26"/>
          <w:b w:val="0"/>
          <w:sz w:val="24"/>
          <w:szCs w:val="24"/>
        </w:rPr>
        <w:t>-</w:t>
      </w:r>
      <w:r w:rsidR="00DD198D" w:rsidRPr="00616212">
        <w:rPr>
          <w:rStyle w:val="26"/>
          <w:sz w:val="24"/>
          <w:szCs w:val="24"/>
        </w:rPr>
        <w:t>по образец №3</w:t>
      </w:r>
      <w:r w:rsidR="00EC39AA">
        <w:rPr>
          <w:rStyle w:val="26"/>
          <w:sz w:val="24"/>
          <w:szCs w:val="24"/>
        </w:rPr>
        <w:t xml:space="preserve"> и</w:t>
      </w:r>
      <w:r w:rsidRPr="00616212">
        <w:rPr>
          <w:rStyle w:val="26"/>
          <w:sz w:val="24"/>
          <w:szCs w:val="24"/>
        </w:rPr>
        <w:t>:</w:t>
      </w:r>
    </w:p>
    <w:p w:rsidR="00BB0B23" w:rsidRPr="00A418E4" w:rsidRDefault="00FB1954" w:rsidP="00DD198D">
      <w:pPr>
        <w:pStyle w:val="24"/>
        <w:shd w:val="clear" w:color="auto" w:fill="auto"/>
        <w:tabs>
          <w:tab w:val="left" w:pos="1224"/>
        </w:tabs>
        <w:spacing w:before="0"/>
        <w:ind w:firstLine="840"/>
        <w:rPr>
          <w:sz w:val="24"/>
          <w:szCs w:val="24"/>
        </w:rPr>
      </w:pPr>
      <w:r w:rsidRPr="00A418E4">
        <w:rPr>
          <w:rStyle w:val="27"/>
          <w:sz w:val="24"/>
          <w:szCs w:val="24"/>
        </w:rPr>
        <w:t>а)</w:t>
      </w:r>
      <w:r w:rsidRPr="00A418E4">
        <w:rPr>
          <w:rStyle w:val="27"/>
          <w:sz w:val="24"/>
          <w:szCs w:val="24"/>
        </w:rPr>
        <w:tab/>
        <w:t>посочване на публичните регистри, в които се съдържа информация за актовете за въвеждане на строежите в експлоатация, която информация включва данни за компетентните органи, които са издали тези актове, стойността, датата, на която е приключило изпълнението, мястото и вида на строителството, или</w:t>
      </w:r>
    </w:p>
    <w:p w:rsidR="00BB0B23" w:rsidRPr="00A418E4" w:rsidRDefault="00FB1954" w:rsidP="00DD198D">
      <w:pPr>
        <w:pStyle w:val="24"/>
        <w:shd w:val="clear" w:color="auto" w:fill="auto"/>
        <w:tabs>
          <w:tab w:val="left" w:pos="1224"/>
        </w:tabs>
        <w:spacing w:before="0"/>
        <w:ind w:firstLine="840"/>
        <w:rPr>
          <w:sz w:val="24"/>
          <w:szCs w:val="24"/>
        </w:rPr>
      </w:pPr>
      <w:r w:rsidRPr="00A418E4">
        <w:rPr>
          <w:rStyle w:val="27"/>
          <w:sz w:val="24"/>
          <w:szCs w:val="24"/>
        </w:rPr>
        <w:t>б)</w:t>
      </w:r>
      <w:r w:rsidRPr="00A418E4">
        <w:rPr>
          <w:rStyle w:val="27"/>
          <w:sz w:val="24"/>
          <w:szCs w:val="24"/>
        </w:rPr>
        <w:tab/>
        <w:t>удостоверения за добро изпълнение, които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удостоверенията съдържат и дата и подпис на издателя и данни за контакт, или</w:t>
      </w:r>
    </w:p>
    <w:p w:rsidR="00BB0B23" w:rsidRPr="00A418E4" w:rsidRDefault="00FB1954" w:rsidP="00DD198D">
      <w:pPr>
        <w:pStyle w:val="24"/>
        <w:shd w:val="clear" w:color="auto" w:fill="auto"/>
        <w:tabs>
          <w:tab w:val="left" w:pos="1224"/>
        </w:tabs>
        <w:spacing w:before="0"/>
        <w:ind w:firstLine="840"/>
        <w:rPr>
          <w:sz w:val="24"/>
          <w:szCs w:val="24"/>
        </w:rPr>
      </w:pPr>
      <w:r w:rsidRPr="00A418E4">
        <w:rPr>
          <w:rStyle w:val="27"/>
          <w:sz w:val="24"/>
          <w:szCs w:val="24"/>
        </w:rPr>
        <w:t>в)</w:t>
      </w:r>
      <w:r w:rsidRPr="00A418E4">
        <w:rPr>
          <w:rStyle w:val="27"/>
          <w:sz w:val="24"/>
          <w:szCs w:val="24"/>
        </w:rPr>
        <w:tab/>
        <w:t>копия на документи, удостоверяващи изпълнението, вида и обема на изпълнените строителни дейности.</w:t>
      </w:r>
    </w:p>
    <w:p w:rsidR="00BB0B23" w:rsidRPr="00A418E4" w:rsidRDefault="00FB1954" w:rsidP="00DD198D">
      <w:pPr>
        <w:pStyle w:val="24"/>
        <w:numPr>
          <w:ilvl w:val="1"/>
          <w:numId w:val="14"/>
        </w:numPr>
        <w:shd w:val="clear" w:color="auto" w:fill="auto"/>
        <w:tabs>
          <w:tab w:val="left" w:pos="1273"/>
        </w:tabs>
        <w:spacing w:before="0"/>
        <w:ind w:firstLine="840"/>
        <w:rPr>
          <w:sz w:val="24"/>
          <w:szCs w:val="24"/>
        </w:rPr>
      </w:pPr>
      <w:r w:rsidRPr="00A418E4">
        <w:rPr>
          <w:rStyle w:val="27"/>
          <w:sz w:val="24"/>
          <w:szCs w:val="24"/>
        </w:rPr>
        <w:t>Копие на удостоверение за вписване в ЦПРС, съгласно Зако</w:t>
      </w:r>
      <w:r w:rsidR="00DD198D" w:rsidRPr="00A418E4">
        <w:rPr>
          <w:rStyle w:val="27"/>
          <w:sz w:val="24"/>
          <w:szCs w:val="24"/>
        </w:rPr>
        <w:t xml:space="preserve">на за камарата на строителите, </w:t>
      </w:r>
      <w:proofErr w:type="spellStart"/>
      <w:r w:rsidR="00DD198D" w:rsidRPr="00A418E4">
        <w:rPr>
          <w:rStyle w:val="27"/>
          <w:sz w:val="24"/>
          <w:szCs w:val="24"/>
        </w:rPr>
        <w:t>о</w:t>
      </w:r>
      <w:r w:rsidRPr="00A418E4">
        <w:rPr>
          <w:rStyle w:val="27"/>
          <w:sz w:val="24"/>
          <w:szCs w:val="24"/>
        </w:rPr>
        <w:t>бн</w:t>
      </w:r>
      <w:proofErr w:type="spellEnd"/>
      <w:r w:rsidRPr="00A418E4">
        <w:rPr>
          <w:rStyle w:val="27"/>
          <w:sz w:val="24"/>
          <w:szCs w:val="24"/>
        </w:rPr>
        <w:t>. ДВ, бр. 108/29.12.2006 г. или съответен регистър на държава членка на Европейския съюз, или</w:t>
      </w:r>
      <w:r w:rsidR="00DD198D" w:rsidRPr="00A418E4">
        <w:rPr>
          <w:sz w:val="24"/>
          <w:szCs w:val="24"/>
        </w:rPr>
        <w:t xml:space="preserve"> </w:t>
      </w:r>
      <w:r w:rsidR="00DD198D" w:rsidRPr="00A418E4">
        <w:rPr>
          <w:rStyle w:val="27"/>
          <w:sz w:val="24"/>
          <w:szCs w:val="24"/>
        </w:rPr>
        <w:t>е</w:t>
      </w:r>
      <w:r w:rsidRPr="00A418E4">
        <w:rPr>
          <w:rStyle w:val="27"/>
          <w:sz w:val="24"/>
          <w:szCs w:val="24"/>
        </w:rPr>
        <w:t>квивалентен документ на друга държава страна по Споразумението за Европейско икономическо простр</w:t>
      </w:r>
      <w:r w:rsidR="00DD198D" w:rsidRPr="00A418E4">
        <w:rPr>
          <w:rStyle w:val="27"/>
          <w:sz w:val="24"/>
          <w:szCs w:val="24"/>
        </w:rPr>
        <w:t>анство - копия заверени с гриф „Вярно с оригинала” от участника.</w:t>
      </w:r>
    </w:p>
    <w:p w:rsidR="00BB0B23" w:rsidRPr="00A418E4" w:rsidRDefault="00FB1954" w:rsidP="00DD198D">
      <w:pPr>
        <w:pStyle w:val="24"/>
        <w:shd w:val="clear" w:color="auto" w:fill="auto"/>
        <w:spacing w:before="0"/>
        <w:ind w:firstLine="840"/>
        <w:rPr>
          <w:sz w:val="24"/>
          <w:szCs w:val="24"/>
        </w:rPr>
      </w:pPr>
      <w:r w:rsidRPr="00A418E4">
        <w:rPr>
          <w:rStyle w:val="27"/>
          <w:sz w:val="24"/>
          <w:szCs w:val="24"/>
        </w:rPr>
        <w:t>В случай, че участникът физическо или ю</w:t>
      </w:r>
      <w:r w:rsidR="00DD198D" w:rsidRPr="00A418E4">
        <w:rPr>
          <w:rStyle w:val="27"/>
          <w:sz w:val="24"/>
          <w:szCs w:val="24"/>
        </w:rPr>
        <w:t>ридическо лице, не е вписан в ЦП</w:t>
      </w:r>
      <w:r w:rsidRPr="00A418E4">
        <w:rPr>
          <w:rStyle w:val="27"/>
          <w:sz w:val="24"/>
          <w:szCs w:val="24"/>
          <w:lang w:val="en-US" w:eastAsia="en-US" w:bidi="en-US"/>
        </w:rPr>
        <w:t>PC</w:t>
      </w:r>
      <w:r w:rsidRPr="00585D8E">
        <w:rPr>
          <w:rStyle w:val="27"/>
          <w:sz w:val="24"/>
          <w:szCs w:val="24"/>
          <w:lang w:val="ru-RU" w:eastAsia="en-US" w:bidi="en-US"/>
        </w:rPr>
        <w:t xml:space="preserve"> </w:t>
      </w:r>
      <w:r w:rsidRPr="00A418E4">
        <w:rPr>
          <w:rStyle w:val="27"/>
          <w:sz w:val="24"/>
          <w:szCs w:val="24"/>
        </w:rPr>
        <w:t xml:space="preserve">към датата на </w:t>
      </w:r>
      <w:r w:rsidRPr="00A418E4">
        <w:rPr>
          <w:rStyle w:val="27"/>
          <w:sz w:val="24"/>
          <w:szCs w:val="24"/>
        </w:rPr>
        <w:lastRenderedPageBreak/>
        <w:t xml:space="preserve">подаване на офертата си, то същият прилага декларация (свободен текст), че се е запознал с условията за вписване </w:t>
      </w:r>
      <w:r w:rsidRPr="00A418E4">
        <w:rPr>
          <w:rStyle w:val="28"/>
          <w:sz w:val="24"/>
          <w:szCs w:val="24"/>
        </w:rPr>
        <w:t xml:space="preserve">в </w:t>
      </w:r>
      <w:r w:rsidRPr="00A418E4">
        <w:rPr>
          <w:rStyle w:val="27"/>
          <w:sz w:val="24"/>
          <w:szCs w:val="24"/>
        </w:rPr>
        <w:t xml:space="preserve">ЦПРС (за повече информация: </w:t>
      </w:r>
      <w:hyperlink r:id="rId16" w:history="1">
        <w:r w:rsidRPr="00A418E4">
          <w:rPr>
            <w:rStyle w:val="a3"/>
            <w:sz w:val="24"/>
            <w:szCs w:val="24"/>
            <w:lang w:val="en-US" w:eastAsia="en-US" w:bidi="en-US"/>
          </w:rPr>
          <w:t>http</w:t>
        </w:r>
        <w:r w:rsidRPr="00585D8E">
          <w:rPr>
            <w:rStyle w:val="a3"/>
            <w:sz w:val="24"/>
            <w:szCs w:val="24"/>
            <w:lang w:val="ru-RU" w:eastAsia="en-US" w:bidi="en-US"/>
          </w:rPr>
          <w:t>://</w:t>
        </w:r>
        <w:proofErr w:type="spellStart"/>
        <w:r w:rsidRPr="00A418E4">
          <w:rPr>
            <w:rStyle w:val="a3"/>
            <w:sz w:val="24"/>
            <w:szCs w:val="24"/>
            <w:lang w:val="en-US" w:eastAsia="en-US" w:bidi="en-US"/>
          </w:rPr>
          <w:t>regjster</w:t>
        </w:r>
        <w:proofErr w:type="spellEnd"/>
        <w:r w:rsidRPr="00585D8E">
          <w:rPr>
            <w:rStyle w:val="a3"/>
            <w:sz w:val="24"/>
            <w:szCs w:val="24"/>
            <w:lang w:val="ru-RU" w:eastAsia="en-US" w:bidi="en-US"/>
          </w:rPr>
          <w:t>.</w:t>
        </w:r>
        <w:proofErr w:type="spellStart"/>
        <w:r w:rsidRPr="00A418E4">
          <w:rPr>
            <w:rStyle w:val="a3"/>
            <w:sz w:val="24"/>
            <w:szCs w:val="24"/>
            <w:lang w:val="en-US" w:eastAsia="en-US" w:bidi="en-US"/>
          </w:rPr>
          <w:t>ksb</w:t>
        </w:r>
        <w:proofErr w:type="spellEnd"/>
        <w:r w:rsidRPr="00585D8E">
          <w:rPr>
            <w:rStyle w:val="a3"/>
            <w:sz w:val="24"/>
            <w:szCs w:val="24"/>
            <w:lang w:val="ru-RU" w:eastAsia="en-US" w:bidi="en-US"/>
          </w:rPr>
          <w:t>.</w:t>
        </w:r>
        <w:proofErr w:type="spellStart"/>
        <w:r w:rsidRPr="00A418E4">
          <w:rPr>
            <w:rStyle w:val="a3"/>
            <w:sz w:val="24"/>
            <w:szCs w:val="24"/>
            <w:lang w:val="en-US" w:eastAsia="en-US" w:bidi="en-US"/>
          </w:rPr>
          <w:t>bg</w:t>
        </w:r>
        <w:proofErr w:type="spellEnd"/>
        <w:r w:rsidRPr="00585D8E">
          <w:rPr>
            <w:rStyle w:val="a3"/>
            <w:sz w:val="24"/>
            <w:szCs w:val="24"/>
            <w:lang w:val="ru-RU" w:eastAsia="en-US" w:bidi="en-US"/>
          </w:rPr>
          <w:t>/</w:t>
        </w:r>
      </w:hyperlink>
      <w:r w:rsidR="00DD198D" w:rsidRPr="00585D8E">
        <w:rPr>
          <w:rStyle w:val="27"/>
          <w:sz w:val="24"/>
          <w:szCs w:val="24"/>
          <w:lang w:val="ru-RU" w:eastAsia="en-US" w:bidi="en-US"/>
        </w:rPr>
        <w:t>)</w:t>
      </w:r>
      <w:r w:rsidR="00DD198D" w:rsidRPr="00A418E4">
        <w:rPr>
          <w:rStyle w:val="27"/>
          <w:sz w:val="24"/>
          <w:szCs w:val="24"/>
          <w:lang w:eastAsia="en-US" w:bidi="en-US"/>
        </w:rPr>
        <w:t xml:space="preserve">, </w:t>
      </w:r>
      <w:r w:rsidRPr="00A418E4">
        <w:rPr>
          <w:rStyle w:val="27"/>
          <w:sz w:val="24"/>
          <w:szCs w:val="24"/>
        </w:rPr>
        <w:t>отговаря на тях и ако бъде определен за изпълнител се задължава в 30-дневен срок от получаване на решението за определянето му за изпълнител да представи доказателства удостоверяващи вписването му в ЦПРС.</w:t>
      </w:r>
    </w:p>
    <w:p w:rsidR="00BB0B23" w:rsidRPr="00A418E4" w:rsidRDefault="00FB1954" w:rsidP="008A3C85">
      <w:pPr>
        <w:pStyle w:val="24"/>
        <w:numPr>
          <w:ilvl w:val="1"/>
          <w:numId w:val="14"/>
        </w:numPr>
        <w:shd w:val="clear" w:color="auto" w:fill="auto"/>
        <w:tabs>
          <w:tab w:val="left" w:pos="1317"/>
        </w:tabs>
        <w:spacing w:before="0"/>
        <w:ind w:firstLine="840"/>
        <w:rPr>
          <w:sz w:val="24"/>
          <w:szCs w:val="24"/>
        </w:rPr>
      </w:pPr>
      <w:r w:rsidRPr="00A418E4">
        <w:rPr>
          <w:rStyle w:val="27"/>
          <w:sz w:val="24"/>
          <w:szCs w:val="24"/>
        </w:rPr>
        <w:t xml:space="preserve">Копия на </w:t>
      </w:r>
      <w:r w:rsidRPr="00A418E4">
        <w:rPr>
          <w:rStyle w:val="25"/>
          <w:sz w:val="24"/>
          <w:szCs w:val="24"/>
          <w:lang w:val="en-US" w:eastAsia="en-US" w:bidi="en-US"/>
        </w:rPr>
        <w:t>ISO</w:t>
      </w:r>
      <w:r w:rsidRPr="00585D8E">
        <w:rPr>
          <w:rStyle w:val="25"/>
          <w:sz w:val="24"/>
          <w:szCs w:val="24"/>
          <w:lang w:val="ru-RU" w:eastAsia="en-US" w:bidi="en-US"/>
        </w:rPr>
        <w:t xml:space="preserve"> </w:t>
      </w:r>
      <w:r w:rsidRPr="00A418E4">
        <w:rPr>
          <w:rStyle w:val="25"/>
          <w:sz w:val="24"/>
          <w:szCs w:val="24"/>
        </w:rPr>
        <w:t xml:space="preserve">9001:2008 </w:t>
      </w:r>
      <w:r w:rsidRPr="00A418E4">
        <w:rPr>
          <w:rStyle w:val="27"/>
          <w:sz w:val="24"/>
          <w:szCs w:val="24"/>
        </w:rPr>
        <w:t xml:space="preserve">или еквивалент за внедрена система за управление на качеството, или еквивалентни мерки, съгласно чл. 53, ал. 4 от ЗОП с обхват строителство, реконструкции, ремонтни работи </w:t>
      </w:r>
      <w:r w:rsidRPr="00A418E4">
        <w:rPr>
          <w:rStyle w:val="2e"/>
          <w:sz w:val="24"/>
          <w:szCs w:val="24"/>
        </w:rPr>
        <w:t xml:space="preserve">- </w:t>
      </w:r>
      <w:r w:rsidRPr="00A418E4">
        <w:rPr>
          <w:rStyle w:val="27"/>
          <w:sz w:val="24"/>
          <w:szCs w:val="24"/>
        </w:rPr>
        <w:t>копия заверени с гриф „Вярно с оригинала” от участника.</w:t>
      </w:r>
    </w:p>
    <w:p w:rsidR="00BB0B23" w:rsidRPr="00A418E4" w:rsidRDefault="00FB1954" w:rsidP="008A3C85">
      <w:pPr>
        <w:pStyle w:val="24"/>
        <w:numPr>
          <w:ilvl w:val="1"/>
          <w:numId w:val="14"/>
        </w:numPr>
        <w:shd w:val="clear" w:color="auto" w:fill="auto"/>
        <w:tabs>
          <w:tab w:val="left" w:pos="1307"/>
        </w:tabs>
        <w:spacing w:before="0"/>
        <w:ind w:left="260" w:firstLine="580"/>
        <w:rPr>
          <w:sz w:val="24"/>
          <w:szCs w:val="24"/>
        </w:rPr>
      </w:pPr>
      <w:r w:rsidRPr="00A418E4">
        <w:rPr>
          <w:rStyle w:val="27"/>
          <w:sz w:val="24"/>
          <w:szCs w:val="24"/>
        </w:rPr>
        <w:t xml:space="preserve">Декларация </w:t>
      </w:r>
      <w:r w:rsidRPr="00A418E4">
        <w:rPr>
          <w:rStyle w:val="28"/>
          <w:sz w:val="24"/>
          <w:szCs w:val="24"/>
        </w:rPr>
        <w:t xml:space="preserve">- </w:t>
      </w:r>
      <w:r w:rsidRPr="00A418E4">
        <w:rPr>
          <w:rStyle w:val="27"/>
          <w:sz w:val="24"/>
          <w:szCs w:val="24"/>
        </w:rPr>
        <w:t>списък на служителите/експертите. които участникът ще използва за</w:t>
      </w:r>
      <w:r w:rsidR="00DD198D" w:rsidRPr="00A418E4">
        <w:rPr>
          <w:rStyle w:val="27"/>
          <w:sz w:val="24"/>
          <w:szCs w:val="24"/>
        </w:rPr>
        <w:t xml:space="preserve"> </w:t>
      </w:r>
      <w:r w:rsidRPr="00A418E4">
        <w:rPr>
          <w:rStyle w:val="27"/>
          <w:sz w:val="24"/>
          <w:szCs w:val="24"/>
        </w:rPr>
        <w:t xml:space="preserve">изпълнение на обществената поръчка - </w:t>
      </w:r>
      <w:r w:rsidRPr="00A418E4">
        <w:rPr>
          <w:rStyle w:val="26"/>
          <w:sz w:val="24"/>
          <w:szCs w:val="24"/>
        </w:rPr>
        <w:t>по образец №4.</w:t>
      </w:r>
    </w:p>
    <w:p w:rsidR="00BB0B23" w:rsidRPr="00A418E4" w:rsidRDefault="00FB1954" w:rsidP="008A3C85">
      <w:pPr>
        <w:pStyle w:val="24"/>
        <w:shd w:val="clear" w:color="auto" w:fill="auto"/>
        <w:spacing w:before="0"/>
        <w:ind w:left="260" w:firstLine="580"/>
        <w:rPr>
          <w:sz w:val="24"/>
          <w:szCs w:val="24"/>
        </w:rPr>
      </w:pPr>
      <w:r w:rsidRPr="00A418E4">
        <w:rPr>
          <w:rStyle w:val="27"/>
          <w:sz w:val="24"/>
          <w:szCs w:val="24"/>
        </w:rPr>
        <w:t xml:space="preserve">За лицата посочени в декларацията по образец №4 задължително се прилага декларация по чл.51 а ЗОП за ангажираност на експерт </w:t>
      </w:r>
      <w:r w:rsidRPr="00A418E4">
        <w:rPr>
          <w:rStyle w:val="28"/>
          <w:sz w:val="24"/>
          <w:szCs w:val="24"/>
        </w:rPr>
        <w:t xml:space="preserve">- </w:t>
      </w:r>
      <w:r w:rsidRPr="00A418E4">
        <w:rPr>
          <w:rStyle w:val="26"/>
          <w:sz w:val="24"/>
          <w:szCs w:val="24"/>
        </w:rPr>
        <w:t>по образец №5.</w:t>
      </w:r>
    </w:p>
    <w:p w:rsidR="00BB0B23" w:rsidRPr="00A418E4" w:rsidRDefault="00FB1954" w:rsidP="008A3C85">
      <w:pPr>
        <w:pStyle w:val="24"/>
        <w:shd w:val="clear" w:color="auto" w:fill="auto"/>
        <w:spacing w:before="0"/>
        <w:ind w:firstLine="840"/>
        <w:rPr>
          <w:sz w:val="24"/>
          <w:szCs w:val="24"/>
        </w:rPr>
      </w:pPr>
      <w:r w:rsidRPr="00A418E4">
        <w:rPr>
          <w:rStyle w:val="27"/>
          <w:sz w:val="24"/>
          <w:szCs w:val="24"/>
        </w:rPr>
        <w:t>Ако лице, представило декларация за ангажираност в екипа на участник подаде самостоятелна оферта, този участник ще бъде отстранен от участие при възлага</w:t>
      </w:r>
      <w:r w:rsidR="00DD198D" w:rsidRPr="00A418E4">
        <w:rPr>
          <w:rStyle w:val="27"/>
          <w:sz w:val="24"/>
          <w:szCs w:val="24"/>
        </w:rPr>
        <w:t xml:space="preserve">нето на настоящата процедура за възлагане </w:t>
      </w:r>
      <w:r w:rsidRPr="00A418E4">
        <w:rPr>
          <w:rStyle w:val="27"/>
          <w:sz w:val="24"/>
          <w:szCs w:val="24"/>
        </w:rPr>
        <w:t>на обществена поръчка и офертата му няма да бъде разглеждана.</w:t>
      </w:r>
    </w:p>
    <w:p w:rsidR="00BB0B23" w:rsidRPr="00A418E4" w:rsidRDefault="00FB1954" w:rsidP="008A3C85">
      <w:pPr>
        <w:pStyle w:val="24"/>
        <w:numPr>
          <w:ilvl w:val="1"/>
          <w:numId w:val="14"/>
        </w:numPr>
        <w:shd w:val="clear" w:color="auto" w:fill="auto"/>
        <w:tabs>
          <w:tab w:val="left" w:pos="1317"/>
        </w:tabs>
        <w:spacing w:before="0" w:after="90"/>
        <w:ind w:left="260" w:firstLine="580"/>
        <w:rPr>
          <w:sz w:val="24"/>
          <w:szCs w:val="24"/>
        </w:rPr>
      </w:pPr>
      <w:r w:rsidRPr="00A418E4">
        <w:rPr>
          <w:rStyle w:val="27"/>
          <w:sz w:val="24"/>
          <w:szCs w:val="24"/>
        </w:rPr>
        <w:t xml:space="preserve">Декларация </w:t>
      </w:r>
      <w:r w:rsidRPr="00A418E4">
        <w:rPr>
          <w:rStyle w:val="2fc"/>
          <w:sz w:val="24"/>
          <w:szCs w:val="24"/>
        </w:rPr>
        <w:t xml:space="preserve">- </w:t>
      </w:r>
      <w:r w:rsidRPr="00A418E4">
        <w:rPr>
          <w:rStyle w:val="27"/>
          <w:sz w:val="24"/>
          <w:szCs w:val="24"/>
        </w:rPr>
        <w:t xml:space="preserve">списък на техническото оборудване с което разполага участникът за изпълнението на обществената поръчка - </w:t>
      </w:r>
      <w:r w:rsidRPr="00A418E4">
        <w:rPr>
          <w:rStyle w:val="26"/>
          <w:sz w:val="24"/>
          <w:szCs w:val="24"/>
        </w:rPr>
        <w:t>по образец № 6.</w:t>
      </w:r>
    </w:p>
    <w:p w:rsidR="00BB0B23" w:rsidRPr="00A418E4" w:rsidRDefault="00FB1954" w:rsidP="00DD198D">
      <w:pPr>
        <w:pStyle w:val="24"/>
        <w:numPr>
          <w:ilvl w:val="0"/>
          <w:numId w:val="14"/>
        </w:numPr>
        <w:shd w:val="clear" w:color="auto" w:fill="auto"/>
        <w:tabs>
          <w:tab w:val="left" w:pos="1138"/>
        </w:tabs>
        <w:spacing w:before="0" w:line="461" w:lineRule="exact"/>
        <w:ind w:left="260" w:firstLine="580"/>
        <w:rPr>
          <w:sz w:val="24"/>
          <w:szCs w:val="24"/>
        </w:rPr>
      </w:pPr>
      <w:r w:rsidRPr="00A418E4">
        <w:rPr>
          <w:rStyle w:val="27"/>
          <w:sz w:val="24"/>
          <w:szCs w:val="24"/>
        </w:rPr>
        <w:t xml:space="preserve">Декларация по чл.56, ал.1, т.6 от </w:t>
      </w:r>
      <w:r w:rsidRPr="00A418E4">
        <w:rPr>
          <w:rStyle w:val="26"/>
          <w:sz w:val="24"/>
          <w:szCs w:val="24"/>
        </w:rPr>
        <w:t xml:space="preserve">ЗОП </w:t>
      </w:r>
      <w:r w:rsidRPr="00A418E4">
        <w:rPr>
          <w:rStyle w:val="2fd"/>
          <w:sz w:val="24"/>
          <w:szCs w:val="24"/>
        </w:rPr>
        <w:t xml:space="preserve">- </w:t>
      </w:r>
      <w:r w:rsidRPr="00A418E4">
        <w:rPr>
          <w:rStyle w:val="26"/>
          <w:sz w:val="24"/>
          <w:szCs w:val="24"/>
        </w:rPr>
        <w:t>по образец №7.</w:t>
      </w:r>
    </w:p>
    <w:p w:rsidR="00BB0B23" w:rsidRPr="00A418E4" w:rsidRDefault="00FB1954" w:rsidP="00DD198D">
      <w:pPr>
        <w:pStyle w:val="24"/>
        <w:numPr>
          <w:ilvl w:val="0"/>
          <w:numId w:val="14"/>
        </w:numPr>
        <w:shd w:val="clear" w:color="auto" w:fill="auto"/>
        <w:tabs>
          <w:tab w:val="left" w:pos="1138"/>
        </w:tabs>
        <w:spacing w:before="0" w:line="461" w:lineRule="exact"/>
        <w:ind w:left="260" w:firstLine="580"/>
        <w:rPr>
          <w:sz w:val="24"/>
          <w:szCs w:val="24"/>
        </w:rPr>
      </w:pPr>
      <w:r w:rsidRPr="00A418E4">
        <w:rPr>
          <w:rStyle w:val="27"/>
          <w:sz w:val="24"/>
          <w:szCs w:val="24"/>
        </w:rPr>
        <w:t xml:space="preserve">Декларация за съгласие за участие като подизпълнител </w:t>
      </w:r>
      <w:r w:rsidRPr="00A418E4">
        <w:rPr>
          <w:rStyle w:val="26"/>
          <w:sz w:val="24"/>
          <w:szCs w:val="24"/>
        </w:rPr>
        <w:t xml:space="preserve">— </w:t>
      </w:r>
      <w:r w:rsidRPr="00A418E4">
        <w:rPr>
          <w:rStyle w:val="25"/>
          <w:sz w:val="24"/>
          <w:szCs w:val="24"/>
        </w:rPr>
        <w:t xml:space="preserve">по </w:t>
      </w:r>
      <w:r w:rsidRPr="00A418E4">
        <w:rPr>
          <w:rStyle w:val="26"/>
          <w:sz w:val="24"/>
          <w:szCs w:val="24"/>
        </w:rPr>
        <w:t xml:space="preserve">образец </w:t>
      </w:r>
      <w:r w:rsidRPr="00A418E4">
        <w:rPr>
          <w:rStyle w:val="25"/>
          <w:sz w:val="24"/>
          <w:szCs w:val="24"/>
        </w:rPr>
        <w:t>№8.</w:t>
      </w:r>
    </w:p>
    <w:p w:rsidR="00BB0B23" w:rsidRPr="00A418E4" w:rsidRDefault="00FB1954" w:rsidP="005E18E9">
      <w:pPr>
        <w:pStyle w:val="24"/>
        <w:numPr>
          <w:ilvl w:val="0"/>
          <w:numId w:val="14"/>
        </w:numPr>
        <w:shd w:val="clear" w:color="auto" w:fill="auto"/>
        <w:tabs>
          <w:tab w:val="left" w:pos="1239"/>
        </w:tabs>
        <w:spacing w:before="0" w:line="461" w:lineRule="exact"/>
        <w:ind w:firstLine="840"/>
        <w:rPr>
          <w:sz w:val="24"/>
          <w:szCs w:val="24"/>
        </w:rPr>
      </w:pPr>
      <w:r w:rsidRPr="00A418E4">
        <w:rPr>
          <w:rStyle w:val="27"/>
          <w:sz w:val="24"/>
          <w:szCs w:val="24"/>
        </w:rPr>
        <w:t xml:space="preserve">Декларация по чл.56, ал.1, т.8 от ЗОП </w:t>
      </w:r>
      <w:r w:rsidRPr="00A418E4">
        <w:rPr>
          <w:rStyle w:val="2fc"/>
          <w:sz w:val="24"/>
          <w:szCs w:val="24"/>
        </w:rPr>
        <w:t xml:space="preserve">- </w:t>
      </w:r>
      <w:r w:rsidRPr="00A418E4">
        <w:rPr>
          <w:rStyle w:val="25"/>
          <w:sz w:val="24"/>
          <w:szCs w:val="24"/>
        </w:rPr>
        <w:t>но образец №9.</w:t>
      </w:r>
    </w:p>
    <w:p w:rsidR="00BB0B23" w:rsidRPr="00A418E4" w:rsidRDefault="00FB1954" w:rsidP="005E18E9">
      <w:pPr>
        <w:pStyle w:val="24"/>
        <w:numPr>
          <w:ilvl w:val="0"/>
          <w:numId w:val="14"/>
        </w:numPr>
        <w:shd w:val="clear" w:color="auto" w:fill="auto"/>
        <w:tabs>
          <w:tab w:val="left" w:pos="1240"/>
        </w:tabs>
        <w:spacing w:before="0" w:after="135" w:line="288" w:lineRule="exact"/>
        <w:ind w:firstLine="840"/>
        <w:rPr>
          <w:sz w:val="24"/>
          <w:szCs w:val="24"/>
        </w:rPr>
      </w:pPr>
      <w:r w:rsidRPr="00A418E4">
        <w:rPr>
          <w:rStyle w:val="27"/>
          <w:sz w:val="24"/>
          <w:szCs w:val="24"/>
        </w:rPr>
        <w:t xml:space="preserve">Декларация по чл.56. ал.1, т.12 от ЗОП </w:t>
      </w:r>
      <w:r w:rsidRPr="00A418E4">
        <w:rPr>
          <w:rStyle w:val="2e"/>
          <w:sz w:val="24"/>
          <w:szCs w:val="24"/>
        </w:rPr>
        <w:t xml:space="preserve">- </w:t>
      </w:r>
      <w:r w:rsidRPr="00A418E4">
        <w:rPr>
          <w:rStyle w:val="25"/>
          <w:sz w:val="24"/>
          <w:szCs w:val="24"/>
        </w:rPr>
        <w:t xml:space="preserve">по </w:t>
      </w:r>
      <w:r w:rsidRPr="00A418E4">
        <w:rPr>
          <w:rStyle w:val="26"/>
          <w:sz w:val="24"/>
          <w:szCs w:val="24"/>
        </w:rPr>
        <w:t xml:space="preserve">образец №10 </w:t>
      </w:r>
      <w:r w:rsidRPr="00A418E4">
        <w:rPr>
          <w:rStyle w:val="27"/>
          <w:sz w:val="24"/>
          <w:szCs w:val="24"/>
        </w:rPr>
        <w:t>за приемане на условията в проекта на договор.</w:t>
      </w:r>
    </w:p>
    <w:p w:rsidR="00BB0B23" w:rsidRPr="00A418E4" w:rsidRDefault="00FB1954" w:rsidP="005E18E9">
      <w:pPr>
        <w:pStyle w:val="24"/>
        <w:numPr>
          <w:ilvl w:val="0"/>
          <w:numId w:val="14"/>
        </w:numPr>
        <w:shd w:val="clear" w:color="auto" w:fill="auto"/>
        <w:tabs>
          <w:tab w:val="left" w:pos="1254"/>
        </w:tabs>
        <w:spacing w:before="0" w:after="113" w:line="269" w:lineRule="exact"/>
        <w:ind w:firstLine="840"/>
        <w:rPr>
          <w:sz w:val="24"/>
          <w:szCs w:val="24"/>
        </w:rPr>
      </w:pPr>
      <w:r w:rsidRPr="00A418E4">
        <w:rPr>
          <w:rStyle w:val="27"/>
          <w:sz w:val="24"/>
          <w:szCs w:val="24"/>
        </w:rPr>
        <w:t>Нотариално заверено пълномощно на лицето, което подписва документите в офертата на участника, когато те са подписани от пълномощник.</w:t>
      </w:r>
    </w:p>
    <w:p w:rsidR="00BB0B23" w:rsidRPr="00A418E4" w:rsidRDefault="00FB1954" w:rsidP="005E18E9">
      <w:pPr>
        <w:pStyle w:val="21"/>
        <w:keepNext/>
        <w:keepLines/>
        <w:shd w:val="clear" w:color="auto" w:fill="auto"/>
        <w:spacing w:before="0" w:after="0" w:line="278" w:lineRule="exact"/>
        <w:ind w:firstLine="840"/>
        <w:jc w:val="both"/>
        <w:rPr>
          <w:sz w:val="24"/>
          <w:szCs w:val="24"/>
        </w:rPr>
      </w:pPr>
      <w:bookmarkStart w:id="20" w:name="bookmark27"/>
      <w:r w:rsidRPr="00A418E4">
        <w:rPr>
          <w:rStyle w:val="22"/>
          <w:b/>
          <w:bCs/>
          <w:sz w:val="24"/>
          <w:szCs w:val="24"/>
        </w:rPr>
        <w:t xml:space="preserve">Съдържание на Плик №2 „Предложение </w:t>
      </w:r>
      <w:r w:rsidRPr="00A418E4">
        <w:rPr>
          <w:rStyle w:val="23"/>
          <w:b/>
          <w:bCs/>
          <w:sz w:val="24"/>
          <w:szCs w:val="24"/>
        </w:rPr>
        <w:t xml:space="preserve">за изпълнение па </w:t>
      </w:r>
      <w:r w:rsidRPr="00A418E4">
        <w:rPr>
          <w:rStyle w:val="22"/>
          <w:b/>
          <w:bCs/>
          <w:sz w:val="24"/>
          <w:szCs w:val="24"/>
        </w:rPr>
        <w:t>поръчката”:</w:t>
      </w:r>
      <w:bookmarkEnd w:id="20"/>
    </w:p>
    <w:p w:rsidR="00BB0B23" w:rsidRPr="00A418E4" w:rsidRDefault="00FB1954" w:rsidP="005E18E9">
      <w:pPr>
        <w:pStyle w:val="24"/>
        <w:numPr>
          <w:ilvl w:val="0"/>
          <w:numId w:val="14"/>
        </w:numPr>
        <w:shd w:val="clear" w:color="auto" w:fill="auto"/>
        <w:tabs>
          <w:tab w:val="left" w:pos="1250"/>
        </w:tabs>
        <w:spacing w:before="0" w:line="278" w:lineRule="exact"/>
        <w:ind w:firstLine="840"/>
        <w:rPr>
          <w:sz w:val="24"/>
          <w:szCs w:val="24"/>
        </w:rPr>
      </w:pPr>
      <w:r w:rsidRPr="00A418E4">
        <w:rPr>
          <w:rStyle w:val="27"/>
          <w:sz w:val="24"/>
          <w:szCs w:val="24"/>
        </w:rPr>
        <w:t xml:space="preserve">Техническо предложение за изпълнение на поръчката за съответната обособена позиция за която участника кандидатства - </w:t>
      </w:r>
      <w:r w:rsidRPr="00A418E4">
        <w:rPr>
          <w:rStyle w:val="26"/>
          <w:sz w:val="24"/>
          <w:szCs w:val="24"/>
        </w:rPr>
        <w:t xml:space="preserve">по образец №11 </w:t>
      </w:r>
      <w:r w:rsidRPr="00A418E4">
        <w:rPr>
          <w:rStyle w:val="27"/>
          <w:sz w:val="24"/>
          <w:szCs w:val="24"/>
        </w:rPr>
        <w:t>от настоящата документация при съблюдаване на изискванията на техническата спецификация, изискванията към офертата и условията за изпълнение на поръчката.</w:t>
      </w:r>
    </w:p>
    <w:p w:rsidR="00BB0B23" w:rsidRPr="00A418E4" w:rsidRDefault="00FB1954" w:rsidP="005E18E9">
      <w:pPr>
        <w:pStyle w:val="24"/>
        <w:shd w:val="clear" w:color="auto" w:fill="auto"/>
        <w:spacing w:before="0"/>
        <w:ind w:firstLine="840"/>
        <w:rPr>
          <w:sz w:val="24"/>
          <w:szCs w:val="24"/>
        </w:rPr>
      </w:pPr>
      <w:r w:rsidRPr="00A418E4">
        <w:rPr>
          <w:rStyle w:val="27"/>
          <w:sz w:val="24"/>
          <w:szCs w:val="24"/>
        </w:rPr>
        <w:t xml:space="preserve">Ако е приложимо се </w:t>
      </w:r>
      <w:r w:rsidRPr="00A418E4">
        <w:rPr>
          <w:rStyle w:val="28"/>
          <w:sz w:val="24"/>
          <w:szCs w:val="24"/>
        </w:rPr>
        <w:t xml:space="preserve">прилага </w:t>
      </w:r>
      <w:r w:rsidRPr="00A418E4">
        <w:rPr>
          <w:rStyle w:val="27"/>
          <w:sz w:val="24"/>
          <w:szCs w:val="24"/>
        </w:rPr>
        <w:t xml:space="preserve">и декларация </w:t>
      </w:r>
      <w:r w:rsidRPr="00A418E4">
        <w:rPr>
          <w:rStyle w:val="28"/>
          <w:sz w:val="24"/>
          <w:szCs w:val="24"/>
        </w:rPr>
        <w:t>по чл.</w:t>
      </w:r>
      <w:r w:rsidR="00916494">
        <w:rPr>
          <w:rStyle w:val="28"/>
          <w:sz w:val="24"/>
          <w:szCs w:val="24"/>
        </w:rPr>
        <w:t>33</w:t>
      </w:r>
      <w:r w:rsidRPr="00A418E4">
        <w:rPr>
          <w:rStyle w:val="28"/>
          <w:sz w:val="24"/>
          <w:szCs w:val="24"/>
        </w:rPr>
        <w:t xml:space="preserve"> ал.4 </w:t>
      </w:r>
      <w:r w:rsidRPr="00A418E4">
        <w:rPr>
          <w:rStyle w:val="27"/>
          <w:sz w:val="24"/>
          <w:szCs w:val="24"/>
        </w:rPr>
        <w:t>от ЗОП.</w:t>
      </w:r>
    </w:p>
    <w:p w:rsidR="00BB0B23" w:rsidRPr="00A418E4" w:rsidRDefault="00FB1954" w:rsidP="005E18E9">
      <w:pPr>
        <w:pStyle w:val="30"/>
        <w:shd w:val="clear" w:color="auto" w:fill="auto"/>
        <w:spacing w:before="0" w:line="274" w:lineRule="exact"/>
        <w:ind w:firstLine="840"/>
        <w:jc w:val="both"/>
        <w:rPr>
          <w:sz w:val="24"/>
          <w:szCs w:val="24"/>
        </w:rPr>
      </w:pPr>
      <w:r w:rsidRPr="00A418E4">
        <w:rPr>
          <w:rStyle w:val="38"/>
          <w:b/>
          <w:bCs/>
          <w:sz w:val="24"/>
          <w:szCs w:val="24"/>
        </w:rPr>
        <w:t>Важно:</w:t>
      </w:r>
    </w:p>
    <w:p w:rsidR="00BB0B23" w:rsidRPr="00A418E4" w:rsidRDefault="00FB1954" w:rsidP="005E18E9">
      <w:pPr>
        <w:pStyle w:val="24"/>
        <w:shd w:val="clear" w:color="auto" w:fill="auto"/>
        <w:spacing w:before="0"/>
        <w:ind w:firstLine="840"/>
        <w:rPr>
          <w:sz w:val="24"/>
          <w:szCs w:val="24"/>
        </w:rPr>
      </w:pPr>
      <w:r w:rsidRPr="00A418E4">
        <w:rPr>
          <w:rStyle w:val="28"/>
          <w:sz w:val="24"/>
          <w:szCs w:val="24"/>
        </w:rPr>
        <w:t xml:space="preserve">* </w:t>
      </w:r>
      <w:r w:rsidRPr="00A418E4">
        <w:rPr>
          <w:rStyle w:val="27"/>
          <w:sz w:val="24"/>
          <w:szCs w:val="24"/>
        </w:rPr>
        <w:t xml:space="preserve">Срокът за изработване на техническия инвестиционен проект не следва </w:t>
      </w:r>
      <w:r w:rsidRPr="00A418E4">
        <w:rPr>
          <w:rStyle w:val="28"/>
          <w:sz w:val="24"/>
          <w:szCs w:val="24"/>
        </w:rPr>
        <w:t xml:space="preserve">да </w:t>
      </w:r>
      <w:r w:rsidRPr="00A418E4">
        <w:rPr>
          <w:rStyle w:val="27"/>
          <w:sz w:val="24"/>
          <w:szCs w:val="24"/>
        </w:rPr>
        <w:t xml:space="preserve">е повече от 30 (тридесет) календарни дни. Срокът </w:t>
      </w:r>
      <w:r w:rsidRPr="00A418E4">
        <w:rPr>
          <w:rStyle w:val="28"/>
          <w:sz w:val="24"/>
          <w:szCs w:val="24"/>
        </w:rPr>
        <w:t xml:space="preserve">за </w:t>
      </w:r>
      <w:r w:rsidRPr="00A418E4">
        <w:rPr>
          <w:rStyle w:val="27"/>
          <w:sz w:val="24"/>
          <w:szCs w:val="24"/>
        </w:rPr>
        <w:t xml:space="preserve">проектиране, започва </w:t>
      </w:r>
      <w:r w:rsidRPr="00A418E4">
        <w:rPr>
          <w:rStyle w:val="28"/>
          <w:sz w:val="24"/>
          <w:szCs w:val="24"/>
        </w:rPr>
        <w:t xml:space="preserve">да </w:t>
      </w:r>
      <w:r w:rsidRPr="00A418E4">
        <w:rPr>
          <w:rStyle w:val="27"/>
          <w:sz w:val="24"/>
          <w:szCs w:val="24"/>
        </w:rPr>
        <w:t xml:space="preserve">тече от датата па подписване на </w:t>
      </w:r>
      <w:r w:rsidRPr="00A418E4">
        <w:rPr>
          <w:rStyle w:val="28"/>
          <w:sz w:val="24"/>
          <w:szCs w:val="24"/>
        </w:rPr>
        <w:t xml:space="preserve">договора: </w:t>
      </w:r>
      <w:r w:rsidRPr="00A418E4">
        <w:rPr>
          <w:rStyle w:val="27"/>
          <w:sz w:val="24"/>
          <w:szCs w:val="24"/>
        </w:rPr>
        <w:t xml:space="preserve">С цел </w:t>
      </w:r>
      <w:r w:rsidRPr="00A418E4">
        <w:rPr>
          <w:rStyle w:val="28"/>
          <w:sz w:val="24"/>
          <w:szCs w:val="24"/>
        </w:rPr>
        <w:t xml:space="preserve">да </w:t>
      </w:r>
      <w:r w:rsidRPr="00A418E4">
        <w:rPr>
          <w:rStyle w:val="27"/>
          <w:sz w:val="24"/>
          <w:szCs w:val="24"/>
        </w:rPr>
        <w:t xml:space="preserve">не се оферира </w:t>
      </w:r>
      <w:r w:rsidRPr="00A418E4">
        <w:rPr>
          <w:rStyle w:val="28"/>
          <w:sz w:val="24"/>
          <w:szCs w:val="24"/>
        </w:rPr>
        <w:t xml:space="preserve">нереално кратък </w:t>
      </w:r>
      <w:r w:rsidRPr="00A418E4">
        <w:rPr>
          <w:rStyle w:val="27"/>
          <w:sz w:val="24"/>
          <w:szCs w:val="24"/>
        </w:rPr>
        <w:t xml:space="preserve">срок за изработване на техническия проект участникът в техническото си предложение (образец </w:t>
      </w:r>
      <w:r w:rsidRPr="00A418E4">
        <w:rPr>
          <w:rStyle w:val="28"/>
          <w:sz w:val="24"/>
          <w:szCs w:val="24"/>
        </w:rPr>
        <w:t xml:space="preserve">№11) </w:t>
      </w:r>
      <w:r w:rsidRPr="00A418E4">
        <w:rPr>
          <w:rStyle w:val="27"/>
          <w:sz w:val="24"/>
          <w:szCs w:val="24"/>
        </w:rPr>
        <w:t xml:space="preserve">трябва да представи </w:t>
      </w:r>
      <w:r w:rsidRPr="00A418E4">
        <w:rPr>
          <w:rStyle w:val="26"/>
          <w:sz w:val="24"/>
          <w:szCs w:val="24"/>
        </w:rPr>
        <w:t xml:space="preserve">работен обоснован план-график </w:t>
      </w:r>
      <w:r w:rsidRPr="00A418E4">
        <w:rPr>
          <w:rStyle w:val="27"/>
          <w:sz w:val="24"/>
          <w:szCs w:val="24"/>
        </w:rPr>
        <w:t xml:space="preserve">с разпределение на задачите и заетостта в рамките на екипа от проектанти за предложения </w:t>
      </w:r>
      <w:r w:rsidRPr="00A418E4">
        <w:rPr>
          <w:rStyle w:val="28"/>
          <w:sz w:val="24"/>
          <w:szCs w:val="24"/>
        </w:rPr>
        <w:t xml:space="preserve">срок. Графикът </w:t>
      </w:r>
      <w:r w:rsidRPr="00A418E4">
        <w:rPr>
          <w:rStyle w:val="27"/>
          <w:sz w:val="24"/>
          <w:szCs w:val="24"/>
        </w:rPr>
        <w:t xml:space="preserve">трябва </w:t>
      </w:r>
      <w:r w:rsidRPr="00A418E4">
        <w:rPr>
          <w:rStyle w:val="28"/>
          <w:sz w:val="24"/>
          <w:szCs w:val="24"/>
        </w:rPr>
        <w:t xml:space="preserve">да бъде </w:t>
      </w:r>
      <w:r w:rsidRPr="00A418E4">
        <w:rPr>
          <w:rStyle w:val="27"/>
          <w:sz w:val="24"/>
          <w:szCs w:val="24"/>
        </w:rPr>
        <w:t>предст</w:t>
      </w:r>
      <w:r w:rsidR="00916494">
        <w:rPr>
          <w:rStyle w:val="27"/>
          <w:sz w:val="24"/>
          <w:szCs w:val="24"/>
        </w:rPr>
        <w:t>авен детайлно по календарни дни,</w:t>
      </w:r>
      <w:r w:rsidRPr="00A418E4">
        <w:rPr>
          <w:rStyle w:val="27"/>
          <w:sz w:val="24"/>
          <w:szCs w:val="24"/>
        </w:rPr>
        <w:t xml:space="preserve"> съобразно предложеният от участникът срок за изпълнение.</w:t>
      </w:r>
    </w:p>
    <w:p w:rsidR="00BB0B23" w:rsidRPr="00A418E4" w:rsidRDefault="00FB1954">
      <w:pPr>
        <w:pStyle w:val="24"/>
        <w:shd w:val="clear" w:color="auto" w:fill="auto"/>
        <w:spacing w:before="0"/>
        <w:ind w:firstLine="940"/>
        <w:rPr>
          <w:sz w:val="24"/>
          <w:szCs w:val="24"/>
        </w:rPr>
      </w:pPr>
      <w:r w:rsidRPr="00A418E4">
        <w:rPr>
          <w:rStyle w:val="28"/>
          <w:sz w:val="24"/>
          <w:szCs w:val="24"/>
        </w:rPr>
        <w:t xml:space="preserve">** </w:t>
      </w:r>
      <w:r w:rsidRPr="00A418E4">
        <w:rPr>
          <w:rStyle w:val="27"/>
          <w:sz w:val="24"/>
          <w:szCs w:val="24"/>
        </w:rPr>
        <w:t xml:space="preserve">Срокът за изпълнение на строително-монтажните работи и дейности не следва да е повече от 150 (сто и петдесет) календарни дни. </w:t>
      </w:r>
      <w:r w:rsidRPr="00A418E4">
        <w:rPr>
          <w:rStyle w:val="28"/>
          <w:sz w:val="24"/>
          <w:szCs w:val="24"/>
        </w:rPr>
        <w:t xml:space="preserve">Срокът </w:t>
      </w:r>
      <w:r w:rsidRPr="00A418E4">
        <w:rPr>
          <w:rStyle w:val="27"/>
          <w:sz w:val="24"/>
          <w:szCs w:val="24"/>
        </w:rPr>
        <w:t xml:space="preserve">за изпълнение на строително-монтажните </w:t>
      </w:r>
      <w:r w:rsidRPr="00A418E4">
        <w:rPr>
          <w:rStyle w:val="28"/>
          <w:sz w:val="24"/>
          <w:szCs w:val="24"/>
        </w:rPr>
        <w:t xml:space="preserve">работи </w:t>
      </w:r>
      <w:r w:rsidRPr="00A418E4">
        <w:rPr>
          <w:rStyle w:val="27"/>
          <w:sz w:val="24"/>
          <w:szCs w:val="24"/>
        </w:rPr>
        <w:t>и дейности започва да теч</w:t>
      </w:r>
      <w:r w:rsidR="00651E97" w:rsidRPr="00A418E4">
        <w:rPr>
          <w:rStyle w:val="27"/>
          <w:sz w:val="24"/>
          <w:szCs w:val="24"/>
        </w:rPr>
        <w:t>е от датата на подписване на П</w:t>
      </w:r>
      <w:r w:rsidRPr="00A418E4">
        <w:rPr>
          <w:rStyle w:val="27"/>
          <w:sz w:val="24"/>
          <w:szCs w:val="24"/>
        </w:rPr>
        <w:t xml:space="preserve">ротокол </w:t>
      </w:r>
      <w:proofErr w:type="spellStart"/>
      <w:r w:rsidRPr="00A418E4">
        <w:rPr>
          <w:rStyle w:val="27"/>
          <w:sz w:val="24"/>
          <w:szCs w:val="24"/>
        </w:rPr>
        <w:t>обр</w:t>
      </w:r>
      <w:proofErr w:type="spellEnd"/>
      <w:r w:rsidRPr="00A418E4">
        <w:rPr>
          <w:rStyle w:val="27"/>
          <w:sz w:val="24"/>
          <w:szCs w:val="24"/>
        </w:rPr>
        <w:t xml:space="preserve">. 2 към Наредба № 3 </w:t>
      </w:r>
      <w:r w:rsidRPr="00A418E4">
        <w:rPr>
          <w:rStyle w:val="28"/>
          <w:sz w:val="24"/>
          <w:szCs w:val="24"/>
        </w:rPr>
        <w:t xml:space="preserve">за </w:t>
      </w:r>
      <w:r w:rsidRPr="00A418E4">
        <w:rPr>
          <w:rStyle w:val="27"/>
          <w:sz w:val="24"/>
          <w:szCs w:val="24"/>
        </w:rPr>
        <w:t xml:space="preserve">съставяне на актове и протоколи по време на строителството (ДВ бр. 72 от 2003 г.) за откриване на строителната площадка и определяне на строителна линия и ниво на строежа. С цел да не се оферира нереално кратък срок за изпълнение на строително-монтажните работи и дейности участникът в техническото си предложение (образец №11) като приложение трябва да представи </w:t>
      </w:r>
      <w:r w:rsidRPr="00A418E4">
        <w:rPr>
          <w:rStyle w:val="26"/>
          <w:sz w:val="24"/>
          <w:szCs w:val="24"/>
        </w:rPr>
        <w:t xml:space="preserve">подробен линеен график за видовете СМР по </w:t>
      </w:r>
      <w:proofErr w:type="spellStart"/>
      <w:r w:rsidRPr="00A418E4">
        <w:rPr>
          <w:rStyle w:val="26"/>
          <w:sz w:val="24"/>
          <w:szCs w:val="24"/>
        </w:rPr>
        <w:t>етапност</w:t>
      </w:r>
      <w:proofErr w:type="spellEnd"/>
      <w:r w:rsidRPr="00A418E4">
        <w:rPr>
          <w:rStyle w:val="26"/>
          <w:sz w:val="24"/>
          <w:szCs w:val="24"/>
        </w:rPr>
        <w:t xml:space="preserve"> </w:t>
      </w:r>
      <w:r w:rsidRPr="00A418E4">
        <w:rPr>
          <w:rStyle w:val="28"/>
          <w:sz w:val="24"/>
          <w:szCs w:val="24"/>
        </w:rPr>
        <w:t xml:space="preserve">на </w:t>
      </w:r>
      <w:r w:rsidRPr="00A418E4">
        <w:rPr>
          <w:rStyle w:val="27"/>
          <w:sz w:val="24"/>
          <w:szCs w:val="24"/>
        </w:rPr>
        <w:t>изпълнението и разпределение на ресурсите и работната сила, който следва да съответства на предлаганият срок за строително-монта</w:t>
      </w:r>
      <w:r w:rsidR="00651E97" w:rsidRPr="00A418E4">
        <w:rPr>
          <w:rStyle w:val="27"/>
          <w:sz w:val="24"/>
          <w:szCs w:val="24"/>
        </w:rPr>
        <w:t xml:space="preserve">жните работи и дейности. Към </w:t>
      </w:r>
      <w:r w:rsidRPr="00A418E4">
        <w:rPr>
          <w:rStyle w:val="27"/>
          <w:sz w:val="24"/>
          <w:szCs w:val="24"/>
        </w:rPr>
        <w:t xml:space="preserve">линейния график участника трябва да приложи и </w:t>
      </w:r>
      <w:r w:rsidRPr="00A418E4">
        <w:rPr>
          <w:rStyle w:val="26"/>
          <w:sz w:val="24"/>
          <w:szCs w:val="24"/>
        </w:rPr>
        <w:t xml:space="preserve">диаграма </w:t>
      </w:r>
      <w:r w:rsidRPr="00A418E4">
        <w:rPr>
          <w:rStyle w:val="25"/>
          <w:sz w:val="24"/>
          <w:szCs w:val="24"/>
        </w:rPr>
        <w:t xml:space="preserve">на </w:t>
      </w:r>
      <w:r w:rsidRPr="00A418E4">
        <w:rPr>
          <w:rStyle w:val="26"/>
          <w:sz w:val="24"/>
          <w:szCs w:val="24"/>
        </w:rPr>
        <w:t xml:space="preserve">работната </w:t>
      </w:r>
      <w:r w:rsidRPr="00A418E4">
        <w:rPr>
          <w:rStyle w:val="25"/>
          <w:sz w:val="24"/>
          <w:szCs w:val="24"/>
        </w:rPr>
        <w:t xml:space="preserve">ръка. </w:t>
      </w:r>
      <w:r w:rsidRPr="00A418E4">
        <w:rPr>
          <w:rStyle w:val="27"/>
          <w:sz w:val="24"/>
          <w:szCs w:val="24"/>
        </w:rPr>
        <w:t xml:space="preserve">В случай на несъответствие участникът ще бъде отстранен </w:t>
      </w:r>
      <w:r w:rsidRPr="00A418E4">
        <w:rPr>
          <w:rStyle w:val="28"/>
          <w:sz w:val="24"/>
          <w:szCs w:val="24"/>
        </w:rPr>
        <w:t xml:space="preserve">от </w:t>
      </w:r>
      <w:r w:rsidRPr="00A418E4">
        <w:rPr>
          <w:rStyle w:val="27"/>
          <w:sz w:val="24"/>
          <w:szCs w:val="24"/>
        </w:rPr>
        <w:t xml:space="preserve">участие </w:t>
      </w:r>
      <w:r w:rsidRPr="00A418E4">
        <w:rPr>
          <w:rStyle w:val="28"/>
          <w:sz w:val="24"/>
          <w:szCs w:val="24"/>
        </w:rPr>
        <w:t xml:space="preserve">в </w:t>
      </w:r>
      <w:r w:rsidRPr="00A418E4">
        <w:rPr>
          <w:rStyle w:val="27"/>
          <w:sz w:val="24"/>
          <w:szCs w:val="24"/>
        </w:rPr>
        <w:t>процедурата.</w:t>
      </w:r>
    </w:p>
    <w:p w:rsidR="00BB0B23" w:rsidRPr="00A418E4" w:rsidRDefault="00916494">
      <w:pPr>
        <w:pStyle w:val="24"/>
        <w:shd w:val="clear" w:color="auto" w:fill="auto"/>
        <w:spacing w:before="0"/>
        <w:ind w:left="220" w:firstLine="720"/>
        <w:rPr>
          <w:sz w:val="24"/>
          <w:szCs w:val="24"/>
        </w:rPr>
      </w:pPr>
      <w:r>
        <w:rPr>
          <w:rStyle w:val="28"/>
          <w:sz w:val="24"/>
          <w:szCs w:val="24"/>
        </w:rPr>
        <w:t>***Участник,</w:t>
      </w:r>
      <w:r w:rsidR="00FB1954" w:rsidRPr="00A418E4">
        <w:rPr>
          <w:rStyle w:val="28"/>
          <w:sz w:val="24"/>
          <w:szCs w:val="24"/>
        </w:rPr>
        <w:t xml:space="preserve"> </w:t>
      </w:r>
      <w:r w:rsidR="00FB1954" w:rsidRPr="00A418E4">
        <w:rPr>
          <w:rStyle w:val="2f0"/>
          <w:sz w:val="24"/>
          <w:szCs w:val="24"/>
        </w:rPr>
        <w:t xml:space="preserve">който </w:t>
      </w:r>
      <w:r w:rsidR="00FB1954" w:rsidRPr="00A418E4">
        <w:rPr>
          <w:rStyle w:val="28"/>
          <w:sz w:val="24"/>
          <w:szCs w:val="24"/>
        </w:rPr>
        <w:t xml:space="preserve">оферира по-дълъг </w:t>
      </w:r>
      <w:r w:rsidR="00FB1954" w:rsidRPr="00A418E4">
        <w:rPr>
          <w:rStyle w:val="27"/>
          <w:sz w:val="24"/>
          <w:szCs w:val="24"/>
        </w:rPr>
        <w:t xml:space="preserve">срок </w:t>
      </w:r>
      <w:r w:rsidR="00FB1954" w:rsidRPr="00A418E4">
        <w:rPr>
          <w:rStyle w:val="28"/>
          <w:sz w:val="24"/>
          <w:szCs w:val="24"/>
        </w:rPr>
        <w:t xml:space="preserve">за изработване на техническия инвестиционен </w:t>
      </w:r>
      <w:r w:rsidR="00FB1954" w:rsidRPr="00A418E4">
        <w:rPr>
          <w:rStyle w:val="27"/>
          <w:sz w:val="24"/>
          <w:szCs w:val="24"/>
        </w:rPr>
        <w:t>проект от 30 календарни дни и/или по-дълъг срок за изпълнение на строително-мо</w:t>
      </w:r>
      <w:r w:rsidR="003771A8" w:rsidRPr="00A418E4">
        <w:rPr>
          <w:rStyle w:val="27"/>
          <w:sz w:val="24"/>
          <w:szCs w:val="24"/>
        </w:rPr>
        <w:t>нтажните работи и дейности от 1</w:t>
      </w:r>
      <w:r w:rsidR="00FB1954" w:rsidRPr="00A418E4">
        <w:rPr>
          <w:rStyle w:val="27"/>
          <w:sz w:val="24"/>
          <w:szCs w:val="24"/>
        </w:rPr>
        <w:t xml:space="preserve">50 календарни дни ще бъде отстранен </w:t>
      </w:r>
      <w:r w:rsidR="00FB1954" w:rsidRPr="00A418E4">
        <w:rPr>
          <w:rStyle w:val="28"/>
          <w:sz w:val="24"/>
          <w:szCs w:val="24"/>
        </w:rPr>
        <w:t xml:space="preserve">от </w:t>
      </w:r>
      <w:r w:rsidR="00FB1954" w:rsidRPr="00A418E4">
        <w:rPr>
          <w:rStyle w:val="27"/>
          <w:sz w:val="24"/>
          <w:szCs w:val="24"/>
        </w:rPr>
        <w:t xml:space="preserve">участие </w:t>
      </w:r>
      <w:r w:rsidR="00FB1954" w:rsidRPr="00A418E4">
        <w:rPr>
          <w:rStyle w:val="28"/>
          <w:sz w:val="24"/>
          <w:szCs w:val="24"/>
        </w:rPr>
        <w:t xml:space="preserve">в </w:t>
      </w:r>
      <w:r w:rsidR="00FB1954" w:rsidRPr="00A418E4">
        <w:rPr>
          <w:rStyle w:val="27"/>
          <w:sz w:val="24"/>
          <w:szCs w:val="24"/>
        </w:rPr>
        <w:t>процедурата.</w:t>
      </w:r>
    </w:p>
    <w:p w:rsidR="00BB0B23" w:rsidRPr="00A418E4" w:rsidRDefault="00FB1954" w:rsidP="006611A0">
      <w:pPr>
        <w:pStyle w:val="24"/>
        <w:shd w:val="clear" w:color="auto" w:fill="auto"/>
        <w:spacing w:before="0" w:after="240"/>
        <w:ind w:left="220" w:firstLine="720"/>
        <w:rPr>
          <w:sz w:val="24"/>
          <w:szCs w:val="24"/>
        </w:rPr>
      </w:pPr>
      <w:r w:rsidRPr="00A418E4">
        <w:rPr>
          <w:rStyle w:val="28"/>
          <w:sz w:val="24"/>
          <w:szCs w:val="24"/>
        </w:rPr>
        <w:lastRenderedPageBreak/>
        <w:t xml:space="preserve">**** </w:t>
      </w:r>
      <w:r w:rsidRPr="00A418E4">
        <w:rPr>
          <w:rStyle w:val="27"/>
          <w:sz w:val="24"/>
          <w:szCs w:val="24"/>
        </w:rPr>
        <w:t xml:space="preserve">В случай на несъответствие между предложената </w:t>
      </w:r>
      <w:r w:rsidRPr="00A418E4">
        <w:rPr>
          <w:rStyle w:val="28"/>
          <w:sz w:val="24"/>
          <w:szCs w:val="24"/>
        </w:rPr>
        <w:t xml:space="preserve">от </w:t>
      </w:r>
      <w:r w:rsidRPr="00A418E4">
        <w:rPr>
          <w:rStyle w:val="27"/>
          <w:sz w:val="24"/>
          <w:szCs w:val="24"/>
        </w:rPr>
        <w:t>участника методология и организация за цялостно изпълнение на предмета на поръчката и техническата спецификация, неразделна част от документацията за участие, както и несъответствие между предлаганите методи за организация, контрол, използвани технологии не съответстват на технологичните изисквания на основните видове материали, и методи за управление на дефинираните от възложителя рискове, които могат да възникнат при изпълнението на договора участникът ще бъде отстранен от участие в процедурата.</w:t>
      </w:r>
    </w:p>
    <w:p w:rsidR="00BB0B23" w:rsidRPr="00A418E4" w:rsidRDefault="00FB1954" w:rsidP="006611A0">
      <w:pPr>
        <w:pStyle w:val="21"/>
        <w:keepNext/>
        <w:keepLines/>
        <w:shd w:val="clear" w:color="auto" w:fill="auto"/>
        <w:spacing w:before="0" w:after="0" w:line="274" w:lineRule="exact"/>
        <w:ind w:left="220" w:firstLine="580"/>
        <w:jc w:val="both"/>
        <w:rPr>
          <w:sz w:val="24"/>
          <w:szCs w:val="24"/>
        </w:rPr>
      </w:pPr>
      <w:bookmarkStart w:id="21" w:name="bookmark28"/>
      <w:r w:rsidRPr="00A418E4">
        <w:rPr>
          <w:rStyle w:val="23"/>
          <w:b/>
          <w:bCs/>
          <w:sz w:val="24"/>
          <w:szCs w:val="24"/>
        </w:rPr>
        <w:t xml:space="preserve">Съдържание на </w:t>
      </w:r>
      <w:r w:rsidRPr="00A418E4">
        <w:rPr>
          <w:rStyle w:val="22"/>
          <w:b/>
          <w:bCs/>
          <w:sz w:val="24"/>
          <w:szCs w:val="24"/>
        </w:rPr>
        <w:t xml:space="preserve">Плик №3 </w:t>
      </w:r>
      <w:r w:rsidRPr="00A418E4">
        <w:rPr>
          <w:rStyle w:val="23"/>
          <w:b/>
          <w:bCs/>
          <w:sz w:val="24"/>
          <w:szCs w:val="24"/>
        </w:rPr>
        <w:t xml:space="preserve">„Предлагана </w:t>
      </w:r>
      <w:r w:rsidR="00F52471" w:rsidRPr="00A418E4">
        <w:rPr>
          <w:rStyle w:val="22"/>
          <w:b/>
          <w:bCs/>
          <w:sz w:val="24"/>
          <w:szCs w:val="24"/>
        </w:rPr>
        <w:t>цена”</w:t>
      </w:r>
      <w:r w:rsidRPr="00A418E4">
        <w:rPr>
          <w:rStyle w:val="22"/>
          <w:b/>
          <w:bCs/>
          <w:sz w:val="24"/>
          <w:szCs w:val="24"/>
        </w:rPr>
        <w:t>:</w:t>
      </w:r>
      <w:bookmarkEnd w:id="21"/>
    </w:p>
    <w:p w:rsidR="00BB0B23" w:rsidRPr="00A418E4" w:rsidRDefault="00FB1954" w:rsidP="00EA6A6C">
      <w:pPr>
        <w:pStyle w:val="24"/>
        <w:numPr>
          <w:ilvl w:val="0"/>
          <w:numId w:val="14"/>
        </w:numPr>
        <w:shd w:val="clear" w:color="auto" w:fill="auto"/>
        <w:tabs>
          <w:tab w:val="left" w:pos="1148"/>
        </w:tabs>
        <w:spacing w:before="0"/>
        <w:ind w:left="284" w:firstLine="516"/>
        <w:rPr>
          <w:sz w:val="24"/>
          <w:szCs w:val="24"/>
        </w:rPr>
      </w:pPr>
      <w:r w:rsidRPr="00A418E4">
        <w:rPr>
          <w:rStyle w:val="27"/>
          <w:sz w:val="24"/>
          <w:szCs w:val="24"/>
        </w:rPr>
        <w:t xml:space="preserve">Ценово предложение - следва да бъде изготвено от участника </w:t>
      </w:r>
      <w:r w:rsidRPr="00A418E4">
        <w:rPr>
          <w:rStyle w:val="26"/>
          <w:sz w:val="24"/>
          <w:szCs w:val="24"/>
        </w:rPr>
        <w:t xml:space="preserve">по образец №12.1, №12.2, №12.3, №12.4, №12.5, №12.6 или №12.7 </w:t>
      </w:r>
      <w:r w:rsidRPr="00A418E4">
        <w:rPr>
          <w:rStyle w:val="27"/>
          <w:sz w:val="24"/>
          <w:szCs w:val="24"/>
        </w:rPr>
        <w:t>от настоящата документа</w:t>
      </w:r>
      <w:r w:rsidR="00F52471" w:rsidRPr="00A418E4">
        <w:rPr>
          <w:rStyle w:val="27"/>
          <w:sz w:val="24"/>
          <w:szCs w:val="24"/>
        </w:rPr>
        <w:t xml:space="preserve">ция, за съответната обособена </w:t>
      </w:r>
      <w:r w:rsidRPr="00A418E4">
        <w:rPr>
          <w:rStyle w:val="27"/>
          <w:sz w:val="24"/>
          <w:szCs w:val="24"/>
        </w:rPr>
        <w:t>позиция за която участника кандидатства.</w:t>
      </w:r>
    </w:p>
    <w:p w:rsidR="00BB0B23" w:rsidRPr="00A418E4" w:rsidRDefault="00FB1954">
      <w:pPr>
        <w:pStyle w:val="30"/>
        <w:shd w:val="clear" w:color="auto" w:fill="auto"/>
        <w:spacing w:before="0" w:line="274" w:lineRule="exact"/>
        <w:ind w:left="220" w:firstLine="580"/>
        <w:rPr>
          <w:sz w:val="24"/>
          <w:szCs w:val="24"/>
        </w:rPr>
      </w:pPr>
      <w:r w:rsidRPr="00A418E4">
        <w:rPr>
          <w:rStyle w:val="38"/>
          <w:b/>
          <w:bCs/>
          <w:sz w:val="24"/>
          <w:szCs w:val="24"/>
        </w:rPr>
        <w:t>Важно:</w:t>
      </w:r>
    </w:p>
    <w:p w:rsidR="00BB0B23" w:rsidRPr="00A418E4" w:rsidRDefault="00FB1954">
      <w:pPr>
        <w:pStyle w:val="24"/>
        <w:shd w:val="clear" w:color="auto" w:fill="auto"/>
        <w:spacing w:before="0"/>
        <w:ind w:left="220" w:firstLine="580"/>
        <w:jc w:val="left"/>
        <w:rPr>
          <w:sz w:val="24"/>
          <w:szCs w:val="24"/>
        </w:rPr>
      </w:pPr>
      <w:r w:rsidRPr="00A418E4">
        <w:rPr>
          <w:rStyle w:val="28"/>
          <w:sz w:val="24"/>
          <w:szCs w:val="24"/>
        </w:rPr>
        <w:t xml:space="preserve">* </w:t>
      </w:r>
      <w:r w:rsidRPr="00A418E4">
        <w:rPr>
          <w:rStyle w:val="27"/>
          <w:sz w:val="24"/>
          <w:szCs w:val="24"/>
        </w:rPr>
        <w:t xml:space="preserve">При несъответствие между цифровата и изписаната с думи обща цена ще се взима </w:t>
      </w:r>
      <w:r w:rsidRPr="00A418E4">
        <w:rPr>
          <w:rStyle w:val="28"/>
          <w:sz w:val="24"/>
          <w:szCs w:val="24"/>
        </w:rPr>
        <w:t xml:space="preserve">в </w:t>
      </w:r>
      <w:r w:rsidRPr="00A418E4">
        <w:rPr>
          <w:rStyle w:val="27"/>
          <w:sz w:val="24"/>
          <w:szCs w:val="24"/>
        </w:rPr>
        <w:t>предвид изписаната с думи.</w:t>
      </w:r>
    </w:p>
    <w:p w:rsidR="00BB0B23" w:rsidRPr="00A418E4" w:rsidRDefault="00FB1954">
      <w:pPr>
        <w:pStyle w:val="24"/>
        <w:shd w:val="clear" w:color="auto" w:fill="auto"/>
        <w:spacing w:before="0" w:after="60"/>
        <w:ind w:left="220" w:firstLine="580"/>
        <w:rPr>
          <w:sz w:val="24"/>
          <w:szCs w:val="24"/>
        </w:rPr>
      </w:pPr>
      <w:r w:rsidRPr="00A418E4">
        <w:rPr>
          <w:rStyle w:val="28"/>
          <w:sz w:val="24"/>
          <w:szCs w:val="24"/>
        </w:rPr>
        <w:t xml:space="preserve">** </w:t>
      </w:r>
      <w:r w:rsidRPr="00A418E4">
        <w:rPr>
          <w:rStyle w:val="27"/>
          <w:sz w:val="24"/>
          <w:szCs w:val="24"/>
        </w:rPr>
        <w:t>При прегледа и оценката на представеното от участника Ценово предложение се установи несъответствие с одобрената от Възложителя документацията за участие, като: липсващи редове и дейности, подмяна на дейности, предложени алтернативи, участника ще бъде отстранен от участие в процедурата.</w:t>
      </w:r>
    </w:p>
    <w:p w:rsidR="00BB0B23" w:rsidRPr="00A418E4" w:rsidRDefault="00FB1954">
      <w:pPr>
        <w:pStyle w:val="30"/>
        <w:shd w:val="clear" w:color="auto" w:fill="auto"/>
        <w:spacing w:before="0" w:line="274" w:lineRule="exact"/>
        <w:ind w:left="220" w:firstLine="580"/>
        <w:jc w:val="both"/>
        <w:rPr>
          <w:sz w:val="24"/>
          <w:szCs w:val="24"/>
        </w:rPr>
      </w:pPr>
      <w:r w:rsidRPr="00A418E4">
        <w:rPr>
          <w:rStyle w:val="32"/>
          <w:sz w:val="24"/>
          <w:szCs w:val="24"/>
        </w:rPr>
        <w:t xml:space="preserve">*** </w:t>
      </w:r>
      <w:r w:rsidRPr="00A418E4">
        <w:rPr>
          <w:rStyle w:val="31"/>
          <w:sz w:val="24"/>
          <w:szCs w:val="24"/>
        </w:rPr>
        <w:t xml:space="preserve">Обща цена предложена от участника следва да включва всички разходи по изпълнение на предмета на обособената позиция, в това число всички разходи за </w:t>
      </w:r>
      <w:r w:rsidRPr="00A418E4">
        <w:rPr>
          <w:sz w:val="24"/>
          <w:szCs w:val="24"/>
        </w:rPr>
        <w:t xml:space="preserve">изработване </w:t>
      </w:r>
      <w:r w:rsidRPr="00A418E4">
        <w:rPr>
          <w:rStyle w:val="33"/>
          <w:b/>
          <w:bCs/>
          <w:sz w:val="24"/>
          <w:szCs w:val="24"/>
        </w:rPr>
        <w:t>на ин</w:t>
      </w:r>
      <w:r w:rsidR="00EC6E88" w:rsidRPr="00A418E4">
        <w:rPr>
          <w:rStyle w:val="33"/>
          <w:b/>
          <w:bCs/>
          <w:sz w:val="24"/>
          <w:szCs w:val="24"/>
        </w:rPr>
        <w:t>вестиционен проект във фаза техн</w:t>
      </w:r>
      <w:r w:rsidRPr="00A418E4">
        <w:rPr>
          <w:rStyle w:val="33"/>
          <w:b/>
          <w:bCs/>
          <w:sz w:val="24"/>
          <w:szCs w:val="24"/>
        </w:rPr>
        <w:t xml:space="preserve">ически/работен; разходи за упражняване </w:t>
      </w:r>
      <w:r w:rsidRPr="00A418E4">
        <w:rPr>
          <w:sz w:val="24"/>
          <w:szCs w:val="24"/>
        </w:rPr>
        <w:t xml:space="preserve">на </w:t>
      </w:r>
      <w:r w:rsidRPr="00A418E4">
        <w:rPr>
          <w:rStyle w:val="33"/>
          <w:b/>
          <w:bCs/>
          <w:sz w:val="24"/>
          <w:szCs w:val="24"/>
        </w:rPr>
        <w:t xml:space="preserve">авторски надзор но време </w:t>
      </w:r>
      <w:r w:rsidRPr="00A418E4">
        <w:rPr>
          <w:sz w:val="24"/>
          <w:szCs w:val="24"/>
        </w:rPr>
        <w:t xml:space="preserve">на </w:t>
      </w:r>
      <w:r w:rsidRPr="00A418E4">
        <w:rPr>
          <w:rStyle w:val="33"/>
          <w:b/>
          <w:bCs/>
          <w:sz w:val="24"/>
          <w:szCs w:val="24"/>
        </w:rPr>
        <w:t xml:space="preserve">изпълнението </w:t>
      </w:r>
      <w:r w:rsidRPr="00A418E4">
        <w:rPr>
          <w:sz w:val="24"/>
          <w:szCs w:val="24"/>
        </w:rPr>
        <w:t xml:space="preserve">на </w:t>
      </w:r>
      <w:r w:rsidRPr="00A418E4">
        <w:rPr>
          <w:rStyle w:val="33"/>
          <w:b/>
          <w:bCs/>
          <w:sz w:val="24"/>
          <w:szCs w:val="24"/>
        </w:rPr>
        <w:t xml:space="preserve">строителни </w:t>
      </w:r>
      <w:r w:rsidRPr="00A418E4">
        <w:rPr>
          <w:sz w:val="24"/>
          <w:szCs w:val="24"/>
        </w:rPr>
        <w:t xml:space="preserve">и </w:t>
      </w:r>
      <w:r w:rsidRPr="00A418E4">
        <w:rPr>
          <w:rStyle w:val="33"/>
          <w:b/>
          <w:bCs/>
          <w:sz w:val="24"/>
          <w:szCs w:val="24"/>
        </w:rPr>
        <w:t xml:space="preserve">монтажни работи на строежа в съответствие с изискванията на </w:t>
      </w:r>
      <w:r w:rsidRPr="00A418E4">
        <w:rPr>
          <w:sz w:val="24"/>
          <w:szCs w:val="24"/>
        </w:rPr>
        <w:t xml:space="preserve">чл. </w:t>
      </w:r>
      <w:r w:rsidRPr="00A418E4">
        <w:rPr>
          <w:rStyle w:val="33"/>
          <w:b/>
          <w:bCs/>
          <w:sz w:val="24"/>
          <w:szCs w:val="24"/>
        </w:rPr>
        <w:t xml:space="preserve">162, ал. 2 </w:t>
      </w:r>
      <w:r w:rsidRPr="00A418E4">
        <w:rPr>
          <w:sz w:val="24"/>
          <w:szCs w:val="24"/>
        </w:rPr>
        <w:t xml:space="preserve">и </w:t>
      </w:r>
      <w:r w:rsidRPr="00A418E4">
        <w:rPr>
          <w:rStyle w:val="33"/>
          <w:b/>
          <w:bCs/>
          <w:sz w:val="24"/>
          <w:szCs w:val="24"/>
        </w:rPr>
        <w:t xml:space="preserve">ал. 3 </w:t>
      </w:r>
      <w:r w:rsidRPr="00A418E4">
        <w:rPr>
          <w:sz w:val="24"/>
          <w:szCs w:val="24"/>
        </w:rPr>
        <w:t xml:space="preserve">от </w:t>
      </w:r>
      <w:r w:rsidRPr="00A418E4">
        <w:rPr>
          <w:rStyle w:val="33"/>
          <w:b/>
          <w:bCs/>
          <w:sz w:val="24"/>
          <w:szCs w:val="24"/>
        </w:rPr>
        <w:t xml:space="preserve">Закона </w:t>
      </w:r>
      <w:r w:rsidRPr="00A418E4">
        <w:rPr>
          <w:sz w:val="24"/>
          <w:szCs w:val="24"/>
        </w:rPr>
        <w:t xml:space="preserve">за </w:t>
      </w:r>
      <w:r w:rsidRPr="00A418E4">
        <w:rPr>
          <w:rStyle w:val="33"/>
          <w:b/>
          <w:bCs/>
          <w:sz w:val="24"/>
          <w:szCs w:val="24"/>
        </w:rPr>
        <w:t xml:space="preserve">устройство на територията; всички разходи </w:t>
      </w:r>
      <w:r w:rsidRPr="00A418E4">
        <w:rPr>
          <w:sz w:val="24"/>
          <w:szCs w:val="24"/>
        </w:rPr>
        <w:t xml:space="preserve">за </w:t>
      </w:r>
      <w:r w:rsidRPr="00A418E4">
        <w:rPr>
          <w:rStyle w:val="33"/>
          <w:b/>
          <w:bCs/>
          <w:sz w:val="24"/>
          <w:szCs w:val="24"/>
        </w:rPr>
        <w:t xml:space="preserve">извършване </w:t>
      </w:r>
      <w:r w:rsidRPr="00A418E4">
        <w:rPr>
          <w:sz w:val="24"/>
          <w:szCs w:val="24"/>
        </w:rPr>
        <w:t xml:space="preserve">на </w:t>
      </w:r>
      <w:r w:rsidRPr="00A418E4">
        <w:rPr>
          <w:rStyle w:val="33"/>
          <w:b/>
          <w:bCs/>
          <w:sz w:val="24"/>
          <w:szCs w:val="24"/>
        </w:rPr>
        <w:t xml:space="preserve">строително-монтажните работи </w:t>
      </w:r>
      <w:r w:rsidRPr="00A418E4">
        <w:rPr>
          <w:sz w:val="24"/>
          <w:szCs w:val="24"/>
        </w:rPr>
        <w:t xml:space="preserve">и </w:t>
      </w:r>
      <w:r w:rsidRPr="00A418E4">
        <w:rPr>
          <w:rStyle w:val="33"/>
          <w:b/>
          <w:bCs/>
          <w:sz w:val="24"/>
          <w:szCs w:val="24"/>
        </w:rPr>
        <w:t xml:space="preserve">дейности съгласно изготвения от Изпълнителя, съгласуван и одобрен по съответния ред технически инвестиционен проект, в т.ч максимум до 10% непредвидени разходи </w:t>
      </w:r>
      <w:r w:rsidRPr="00A418E4">
        <w:rPr>
          <w:sz w:val="24"/>
          <w:szCs w:val="24"/>
        </w:rPr>
        <w:t xml:space="preserve">за </w:t>
      </w:r>
      <w:r w:rsidRPr="00A418E4">
        <w:rPr>
          <w:rStyle w:val="33"/>
          <w:b/>
          <w:bCs/>
          <w:sz w:val="24"/>
          <w:szCs w:val="24"/>
        </w:rPr>
        <w:t xml:space="preserve">допълнителни </w:t>
      </w:r>
      <w:r w:rsidRPr="00A418E4">
        <w:rPr>
          <w:sz w:val="24"/>
          <w:szCs w:val="24"/>
        </w:rPr>
        <w:t xml:space="preserve">СМР, </w:t>
      </w:r>
      <w:r w:rsidRPr="00A418E4">
        <w:rPr>
          <w:rStyle w:val="33"/>
          <w:b/>
          <w:bCs/>
          <w:sz w:val="24"/>
          <w:szCs w:val="24"/>
        </w:rPr>
        <w:t xml:space="preserve">възложени </w:t>
      </w:r>
      <w:r w:rsidRPr="00A418E4">
        <w:rPr>
          <w:sz w:val="24"/>
          <w:szCs w:val="24"/>
        </w:rPr>
        <w:t xml:space="preserve">в резултат на </w:t>
      </w:r>
      <w:r w:rsidRPr="00A418E4">
        <w:rPr>
          <w:rStyle w:val="33"/>
          <w:b/>
          <w:bCs/>
          <w:sz w:val="24"/>
          <w:szCs w:val="24"/>
        </w:rPr>
        <w:t xml:space="preserve">непредвидени обстоятелства, </w:t>
      </w:r>
      <w:r w:rsidRPr="00A418E4">
        <w:rPr>
          <w:rStyle w:val="31"/>
          <w:sz w:val="24"/>
          <w:szCs w:val="24"/>
        </w:rPr>
        <w:t xml:space="preserve">както и разходите за отстраняване на всякакви дефекти до изтичане на гаранционния срок на строително </w:t>
      </w:r>
      <w:r w:rsidRPr="00A418E4">
        <w:rPr>
          <w:rStyle w:val="39"/>
          <w:sz w:val="24"/>
          <w:szCs w:val="24"/>
        </w:rPr>
        <w:t xml:space="preserve">- </w:t>
      </w:r>
      <w:r w:rsidRPr="00A418E4">
        <w:rPr>
          <w:rStyle w:val="31"/>
          <w:sz w:val="24"/>
          <w:szCs w:val="24"/>
        </w:rPr>
        <w:t xml:space="preserve">монтажните работи, </w:t>
      </w:r>
      <w:r w:rsidR="00EC6E88" w:rsidRPr="00A418E4">
        <w:rPr>
          <w:rStyle w:val="38"/>
          <w:b/>
          <w:bCs/>
          <w:sz w:val="24"/>
          <w:szCs w:val="24"/>
        </w:rPr>
        <w:t xml:space="preserve">и </w:t>
      </w:r>
      <w:r w:rsidRPr="00A418E4">
        <w:rPr>
          <w:rStyle w:val="38"/>
          <w:b/>
          <w:bCs/>
          <w:sz w:val="24"/>
          <w:szCs w:val="24"/>
        </w:rPr>
        <w:t xml:space="preserve">не подлежи </w:t>
      </w:r>
      <w:r w:rsidRPr="00A418E4">
        <w:rPr>
          <w:rStyle w:val="3a"/>
          <w:b/>
          <w:bCs/>
          <w:sz w:val="24"/>
          <w:szCs w:val="24"/>
        </w:rPr>
        <w:t xml:space="preserve">на </w:t>
      </w:r>
      <w:r w:rsidRPr="00A418E4">
        <w:rPr>
          <w:rStyle w:val="38"/>
          <w:b/>
          <w:bCs/>
          <w:sz w:val="24"/>
          <w:szCs w:val="24"/>
        </w:rPr>
        <w:t>увеличение</w:t>
      </w:r>
      <w:r w:rsidRPr="00A418E4">
        <w:rPr>
          <w:rStyle w:val="33"/>
          <w:b/>
          <w:bCs/>
          <w:sz w:val="24"/>
          <w:szCs w:val="24"/>
        </w:rPr>
        <w:t>.</w:t>
      </w:r>
    </w:p>
    <w:p w:rsidR="00BB0B23" w:rsidRPr="00A418E4" w:rsidRDefault="00FB1954">
      <w:pPr>
        <w:pStyle w:val="24"/>
        <w:shd w:val="clear" w:color="auto" w:fill="auto"/>
        <w:spacing w:before="0" w:after="120" w:line="278" w:lineRule="exact"/>
        <w:ind w:left="240" w:right="240" w:firstLine="560"/>
        <w:rPr>
          <w:sz w:val="24"/>
          <w:szCs w:val="24"/>
        </w:rPr>
      </w:pPr>
      <w:r w:rsidRPr="00A418E4">
        <w:rPr>
          <w:rStyle w:val="2b"/>
          <w:sz w:val="24"/>
          <w:szCs w:val="24"/>
        </w:rPr>
        <w:t>Извън плика с надпис „Предлагана цена” не трябва да е посочена никаква информация относно цената</w:t>
      </w:r>
      <w:r w:rsidRPr="00A418E4">
        <w:rPr>
          <w:rStyle w:val="27"/>
          <w:sz w:val="24"/>
          <w:szCs w:val="24"/>
        </w:rPr>
        <w:t>. 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поръчката.</w:t>
      </w:r>
    </w:p>
    <w:p w:rsidR="00BB0B23" w:rsidRPr="00A418E4" w:rsidRDefault="00FB1954">
      <w:pPr>
        <w:pStyle w:val="24"/>
        <w:shd w:val="clear" w:color="auto" w:fill="auto"/>
        <w:spacing w:before="0" w:after="124" w:line="278" w:lineRule="exact"/>
        <w:ind w:left="240" w:right="240" w:firstLine="560"/>
        <w:rPr>
          <w:sz w:val="24"/>
          <w:szCs w:val="24"/>
        </w:rPr>
      </w:pPr>
      <w:r w:rsidRPr="00A418E4">
        <w:rPr>
          <w:rStyle w:val="27"/>
          <w:sz w:val="24"/>
          <w:szCs w:val="24"/>
        </w:rPr>
        <w:t>Когато участник в процедурата е обединение, което не е юридическо лице документите от т.2 и т.</w:t>
      </w:r>
      <w:r w:rsidR="00EA6A6C" w:rsidRPr="00EA6A6C">
        <w:rPr>
          <w:rStyle w:val="27"/>
          <w:sz w:val="24"/>
          <w:szCs w:val="24"/>
          <w:lang w:val="ru-RU"/>
        </w:rPr>
        <w:t>3</w:t>
      </w:r>
      <w:r w:rsidRPr="00A418E4">
        <w:rPr>
          <w:rStyle w:val="27"/>
          <w:sz w:val="24"/>
          <w:szCs w:val="24"/>
        </w:rPr>
        <w:t xml:space="preserve"> по-горе се представят за всяко физическо или юридическо лице, включено в обединението. Документите по т.6 и т.7 по-горе се представят само за участниците, чрез които обединението доказва съответствието си с критериите за подбор по чл.25, ал-2, т.6 от ЗОП.</w:t>
      </w:r>
    </w:p>
    <w:p w:rsidR="00BB0B23" w:rsidRPr="00A418E4" w:rsidRDefault="00FB1954" w:rsidP="00D6188D">
      <w:pPr>
        <w:pStyle w:val="24"/>
        <w:shd w:val="clear" w:color="auto" w:fill="auto"/>
        <w:spacing w:before="0" w:after="283"/>
        <w:ind w:left="240" w:right="240" w:firstLine="560"/>
        <w:rPr>
          <w:sz w:val="24"/>
          <w:szCs w:val="24"/>
        </w:rPr>
      </w:pPr>
      <w:r w:rsidRPr="00A418E4">
        <w:rPr>
          <w:rStyle w:val="27"/>
          <w:sz w:val="24"/>
          <w:szCs w:val="24"/>
        </w:rPr>
        <w:t>Когато участникът в процедура е чуждестранно физическо или юридическо лице или техни обединения, офертата се подава на български език, документите по т</w:t>
      </w:r>
      <w:r w:rsidR="00EA6A6C" w:rsidRPr="00EA6A6C">
        <w:rPr>
          <w:rStyle w:val="27"/>
          <w:sz w:val="24"/>
          <w:szCs w:val="24"/>
          <w:lang w:val="ru-RU"/>
        </w:rPr>
        <w:t>.</w:t>
      </w:r>
      <w:r w:rsidRPr="00A418E4">
        <w:rPr>
          <w:rStyle w:val="27"/>
          <w:sz w:val="24"/>
          <w:szCs w:val="24"/>
        </w:rPr>
        <w:t>2 и т.</w:t>
      </w:r>
      <w:r w:rsidR="00EA6A6C" w:rsidRPr="00EA6A6C">
        <w:rPr>
          <w:rStyle w:val="27"/>
          <w:sz w:val="24"/>
          <w:szCs w:val="24"/>
          <w:lang w:val="ru-RU"/>
        </w:rPr>
        <w:t>3</w:t>
      </w:r>
      <w:r w:rsidRPr="00A418E4">
        <w:rPr>
          <w:rStyle w:val="27"/>
          <w:sz w:val="24"/>
          <w:szCs w:val="24"/>
        </w:rPr>
        <w:t xml:space="preserve"> по-горе се представят в официален превод, а документите по т.6 и т.7 по-горе. които са на чужд език, се представят и в превод.</w:t>
      </w:r>
    </w:p>
    <w:p w:rsidR="00BB0B23" w:rsidRPr="00A418E4" w:rsidRDefault="00FB1954" w:rsidP="00D6188D">
      <w:pPr>
        <w:pStyle w:val="21"/>
        <w:keepNext/>
        <w:keepLines/>
        <w:shd w:val="clear" w:color="auto" w:fill="auto"/>
        <w:spacing w:before="0" w:after="265" w:line="220" w:lineRule="exact"/>
        <w:ind w:firstLine="0"/>
        <w:rPr>
          <w:sz w:val="24"/>
          <w:szCs w:val="24"/>
        </w:rPr>
      </w:pPr>
      <w:bookmarkStart w:id="22" w:name="bookmark29"/>
      <w:r w:rsidRPr="00A418E4">
        <w:rPr>
          <w:rStyle w:val="22"/>
          <w:b/>
          <w:bCs/>
          <w:sz w:val="24"/>
          <w:szCs w:val="24"/>
        </w:rPr>
        <w:t xml:space="preserve">РАЗДЕЛ </w:t>
      </w:r>
      <w:r w:rsidRPr="00A418E4">
        <w:rPr>
          <w:rStyle w:val="23"/>
          <w:b/>
          <w:bCs/>
          <w:sz w:val="24"/>
          <w:szCs w:val="24"/>
        </w:rPr>
        <w:t>VI. УКАЗАНИЯ ЗА ПОДГОТОВКА ПА ОФЕРТАТА</w:t>
      </w:r>
      <w:bookmarkEnd w:id="22"/>
    </w:p>
    <w:p w:rsidR="00BB0B23" w:rsidRPr="00A418E4" w:rsidRDefault="00FB1954" w:rsidP="00D6188D">
      <w:pPr>
        <w:pStyle w:val="24"/>
        <w:numPr>
          <w:ilvl w:val="0"/>
          <w:numId w:val="17"/>
        </w:numPr>
        <w:shd w:val="clear" w:color="auto" w:fill="auto"/>
        <w:tabs>
          <w:tab w:val="left" w:pos="1221"/>
        </w:tabs>
        <w:spacing w:before="0" w:after="116"/>
        <w:ind w:left="284" w:firstLine="656"/>
        <w:rPr>
          <w:sz w:val="24"/>
          <w:szCs w:val="24"/>
        </w:rPr>
      </w:pPr>
      <w:r w:rsidRPr="00A418E4">
        <w:rPr>
          <w:rStyle w:val="27"/>
          <w:sz w:val="24"/>
          <w:szCs w:val="24"/>
        </w:rPr>
        <w:t xml:space="preserve">Всеки участник </w:t>
      </w:r>
      <w:r w:rsidRPr="00A418E4">
        <w:rPr>
          <w:rStyle w:val="28"/>
          <w:sz w:val="24"/>
          <w:szCs w:val="24"/>
        </w:rPr>
        <w:t xml:space="preserve">в </w:t>
      </w:r>
      <w:r w:rsidRPr="00A418E4">
        <w:rPr>
          <w:rStyle w:val="27"/>
          <w:sz w:val="24"/>
          <w:szCs w:val="24"/>
        </w:rPr>
        <w:t xml:space="preserve">процедурата за възлагане на обществена поръчка, има </w:t>
      </w:r>
      <w:r w:rsidRPr="00A418E4">
        <w:rPr>
          <w:rStyle w:val="28"/>
          <w:sz w:val="24"/>
          <w:szCs w:val="24"/>
        </w:rPr>
        <w:t xml:space="preserve">право </w:t>
      </w:r>
      <w:r w:rsidRPr="00A418E4">
        <w:rPr>
          <w:rStyle w:val="27"/>
          <w:sz w:val="24"/>
          <w:szCs w:val="24"/>
        </w:rPr>
        <w:t>да представи само една оферта. Варианти не се допускат. Офертата се представя в</w:t>
      </w:r>
      <w:r w:rsidR="00DA07C0" w:rsidRPr="00A418E4">
        <w:rPr>
          <w:rStyle w:val="27"/>
          <w:sz w:val="24"/>
          <w:szCs w:val="24"/>
        </w:rPr>
        <w:t xml:space="preserve"> срока и на адреса, посочени в </w:t>
      </w:r>
      <w:r w:rsidRPr="00A418E4">
        <w:rPr>
          <w:rStyle w:val="27"/>
          <w:sz w:val="24"/>
          <w:szCs w:val="24"/>
        </w:rPr>
        <w:t>Обявлението за обществената поръчка, по реда описан в настоящите указания.</w:t>
      </w:r>
    </w:p>
    <w:p w:rsidR="00BB0B23" w:rsidRPr="00A418E4" w:rsidRDefault="00FB1954" w:rsidP="00DA4F2E">
      <w:pPr>
        <w:pStyle w:val="24"/>
        <w:shd w:val="clear" w:color="auto" w:fill="auto"/>
        <w:tabs>
          <w:tab w:val="left" w:pos="284"/>
        </w:tabs>
        <w:spacing w:before="0" w:line="278" w:lineRule="exact"/>
        <w:ind w:left="284" w:firstLine="567"/>
        <w:rPr>
          <w:sz w:val="24"/>
          <w:szCs w:val="24"/>
        </w:rPr>
      </w:pPr>
      <w:r w:rsidRPr="00A418E4">
        <w:rPr>
          <w:rStyle w:val="2fb"/>
          <w:i w:val="0"/>
          <w:sz w:val="24"/>
          <w:szCs w:val="24"/>
        </w:rPr>
        <w:t>2</w:t>
      </w:r>
      <w:r w:rsidRPr="00A418E4">
        <w:rPr>
          <w:rStyle w:val="2fb"/>
          <w:sz w:val="24"/>
          <w:szCs w:val="24"/>
        </w:rPr>
        <w:t>.</w:t>
      </w:r>
      <w:r w:rsidRPr="00A418E4">
        <w:rPr>
          <w:rStyle w:val="27"/>
          <w:sz w:val="24"/>
          <w:szCs w:val="24"/>
        </w:rPr>
        <w:t xml:space="preserve"> Пр</w:t>
      </w:r>
      <w:r w:rsidR="00DA07C0" w:rsidRPr="00A418E4">
        <w:rPr>
          <w:rStyle w:val="27"/>
          <w:sz w:val="24"/>
          <w:szCs w:val="24"/>
        </w:rPr>
        <w:t xml:space="preserve">и </w:t>
      </w:r>
      <w:r w:rsidRPr="00A418E4">
        <w:rPr>
          <w:rStyle w:val="28"/>
          <w:sz w:val="24"/>
          <w:szCs w:val="24"/>
        </w:rPr>
        <w:t>изготвяне</w:t>
      </w:r>
      <w:r w:rsidR="00D6188D" w:rsidRPr="00A418E4">
        <w:rPr>
          <w:rStyle w:val="28"/>
          <w:sz w:val="24"/>
          <w:szCs w:val="24"/>
        </w:rPr>
        <w:t xml:space="preserve"> </w:t>
      </w:r>
      <w:r w:rsidRPr="00A418E4">
        <w:rPr>
          <w:rStyle w:val="27"/>
          <w:sz w:val="24"/>
          <w:szCs w:val="24"/>
        </w:rPr>
        <w:t xml:space="preserve">на офертата </w:t>
      </w:r>
      <w:r w:rsidRPr="00A418E4">
        <w:rPr>
          <w:rStyle w:val="28"/>
          <w:sz w:val="24"/>
          <w:szCs w:val="24"/>
        </w:rPr>
        <w:t xml:space="preserve">всеки </w:t>
      </w:r>
      <w:r w:rsidRPr="00A418E4">
        <w:rPr>
          <w:rStyle w:val="27"/>
          <w:sz w:val="24"/>
          <w:szCs w:val="24"/>
        </w:rPr>
        <w:t xml:space="preserve">участник </w:t>
      </w:r>
      <w:r w:rsidRPr="00A418E4">
        <w:rPr>
          <w:rStyle w:val="28"/>
          <w:sz w:val="24"/>
          <w:szCs w:val="24"/>
        </w:rPr>
        <w:t xml:space="preserve">трябва </w:t>
      </w:r>
      <w:r w:rsidR="00D6188D" w:rsidRPr="00A418E4">
        <w:rPr>
          <w:rStyle w:val="27"/>
          <w:sz w:val="24"/>
          <w:szCs w:val="24"/>
        </w:rPr>
        <w:t>да</w:t>
      </w:r>
      <w:r w:rsidRPr="00A418E4">
        <w:rPr>
          <w:rStyle w:val="27"/>
          <w:sz w:val="24"/>
          <w:szCs w:val="24"/>
        </w:rPr>
        <w:t xml:space="preserve"> се придържа точно </w:t>
      </w:r>
      <w:r w:rsidRPr="00A418E4">
        <w:rPr>
          <w:rStyle w:val="28"/>
          <w:sz w:val="24"/>
          <w:szCs w:val="24"/>
        </w:rPr>
        <w:t xml:space="preserve">към </w:t>
      </w:r>
      <w:r w:rsidRPr="00A418E4">
        <w:rPr>
          <w:rStyle w:val="27"/>
          <w:sz w:val="24"/>
          <w:szCs w:val="24"/>
        </w:rPr>
        <w:t xml:space="preserve">обявените </w:t>
      </w:r>
      <w:r w:rsidRPr="00A418E4">
        <w:rPr>
          <w:rStyle w:val="28"/>
          <w:sz w:val="24"/>
          <w:szCs w:val="24"/>
        </w:rPr>
        <w:t>от</w:t>
      </w:r>
      <w:r w:rsidR="00DA4F2E" w:rsidRPr="00A418E4">
        <w:rPr>
          <w:sz w:val="24"/>
          <w:szCs w:val="24"/>
        </w:rPr>
        <w:t xml:space="preserve"> </w:t>
      </w:r>
      <w:r w:rsidRPr="00A418E4">
        <w:rPr>
          <w:rStyle w:val="27"/>
          <w:sz w:val="24"/>
          <w:szCs w:val="24"/>
        </w:rPr>
        <w:t xml:space="preserve">възложителя условия. Поставянето на различни от тези условия и изисквания от страна на участника не ангажира по никакъв начин Възложителя. До изтичането на срока за подаване на офертите всеки участник </w:t>
      </w:r>
      <w:r w:rsidRPr="00A418E4">
        <w:rPr>
          <w:rStyle w:val="28"/>
          <w:sz w:val="24"/>
          <w:szCs w:val="24"/>
        </w:rPr>
        <w:t xml:space="preserve">в </w:t>
      </w:r>
      <w:r w:rsidRPr="00A418E4">
        <w:rPr>
          <w:rStyle w:val="27"/>
          <w:sz w:val="24"/>
          <w:szCs w:val="24"/>
        </w:rPr>
        <w:t>процедурата може да промени, допълни или оттегли офертата си.</w:t>
      </w:r>
    </w:p>
    <w:p w:rsidR="00BB0B23" w:rsidRPr="00A418E4" w:rsidRDefault="00FB1954">
      <w:pPr>
        <w:pStyle w:val="24"/>
        <w:numPr>
          <w:ilvl w:val="0"/>
          <w:numId w:val="18"/>
        </w:numPr>
        <w:shd w:val="clear" w:color="auto" w:fill="auto"/>
        <w:tabs>
          <w:tab w:val="left" w:pos="1310"/>
        </w:tabs>
        <w:spacing w:before="0" w:after="163"/>
        <w:ind w:left="240" w:right="240" w:firstLine="700"/>
        <w:rPr>
          <w:sz w:val="24"/>
          <w:szCs w:val="24"/>
        </w:rPr>
      </w:pPr>
      <w:r w:rsidRPr="00A418E4">
        <w:rPr>
          <w:rStyle w:val="27"/>
          <w:sz w:val="24"/>
          <w:szCs w:val="24"/>
        </w:rPr>
        <w:t>Документите в офертата на участника трябва да са подписани само от лица с представителни функции, или от из</w:t>
      </w:r>
      <w:r w:rsidR="00DA4F2E" w:rsidRPr="00A418E4">
        <w:rPr>
          <w:rStyle w:val="27"/>
          <w:sz w:val="24"/>
          <w:szCs w:val="24"/>
        </w:rPr>
        <w:t>рично упълномощени за това лица</w:t>
      </w:r>
      <w:r w:rsidRPr="00A418E4">
        <w:rPr>
          <w:rStyle w:val="27"/>
          <w:sz w:val="24"/>
          <w:szCs w:val="24"/>
        </w:rPr>
        <w:t xml:space="preserve"> с изключение на изискуеми документи, които </w:t>
      </w:r>
      <w:proofErr w:type="spellStart"/>
      <w:r w:rsidRPr="00A418E4">
        <w:rPr>
          <w:rStyle w:val="27"/>
          <w:sz w:val="24"/>
          <w:szCs w:val="24"/>
        </w:rPr>
        <w:t>обективират</w:t>
      </w:r>
      <w:proofErr w:type="spellEnd"/>
      <w:r w:rsidRPr="00A418E4">
        <w:rPr>
          <w:rStyle w:val="27"/>
          <w:sz w:val="24"/>
          <w:szCs w:val="24"/>
        </w:rPr>
        <w:t xml:space="preserve"> лично изявление на конкретно лице и не могат да се подпишат и </w:t>
      </w:r>
      <w:r w:rsidRPr="00A418E4">
        <w:rPr>
          <w:rStyle w:val="27"/>
          <w:sz w:val="24"/>
          <w:szCs w:val="24"/>
        </w:rPr>
        <w:lastRenderedPageBreak/>
        <w:t>представят от пълномощник. Във вторият случай в офертата следва да се представи нотариално заверено пълномощно за изпълнението на такива функции.</w:t>
      </w:r>
    </w:p>
    <w:p w:rsidR="00BB0B23" w:rsidRPr="00A418E4" w:rsidRDefault="00FB1954" w:rsidP="00361834">
      <w:pPr>
        <w:pStyle w:val="21"/>
        <w:keepNext/>
        <w:keepLines/>
        <w:numPr>
          <w:ilvl w:val="0"/>
          <w:numId w:val="18"/>
        </w:numPr>
        <w:shd w:val="clear" w:color="auto" w:fill="auto"/>
        <w:tabs>
          <w:tab w:val="left" w:pos="1249"/>
        </w:tabs>
        <w:spacing w:before="0" w:after="25" w:line="220" w:lineRule="exact"/>
        <w:ind w:left="240" w:firstLine="700"/>
        <w:jc w:val="both"/>
        <w:rPr>
          <w:sz w:val="24"/>
          <w:szCs w:val="24"/>
        </w:rPr>
      </w:pPr>
      <w:bookmarkStart w:id="23" w:name="bookmark30"/>
      <w:r w:rsidRPr="00A418E4">
        <w:rPr>
          <w:rStyle w:val="2f2"/>
          <w:sz w:val="24"/>
          <w:szCs w:val="24"/>
        </w:rPr>
        <w:t xml:space="preserve">Участникът трябва да </w:t>
      </w:r>
      <w:r w:rsidRPr="00A418E4">
        <w:rPr>
          <w:rStyle w:val="2a"/>
          <w:b/>
          <w:bCs/>
          <w:sz w:val="24"/>
          <w:szCs w:val="24"/>
        </w:rPr>
        <w:t>проучи всички образци, условия и спецификации на настоящата</w:t>
      </w:r>
      <w:bookmarkEnd w:id="23"/>
    </w:p>
    <w:p w:rsidR="00BB0B23" w:rsidRPr="00A418E4" w:rsidRDefault="00FB1954" w:rsidP="00361834">
      <w:pPr>
        <w:pStyle w:val="24"/>
        <w:shd w:val="clear" w:color="auto" w:fill="auto"/>
        <w:spacing w:before="0" w:after="116"/>
        <w:ind w:left="240" w:right="240" w:firstLine="0"/>
        <w:rPr>
          <w:sz w:val="24"/>
          <w:szCs w:val="24"/>
        </w:rPr>
      </w:pPr>
      <w:r w:rsidRPr="00A418E4">
        <w:rPr>
          <w:rStyle w:val="27"/>
          <w:sz w:val="24"/>
          <w:szCs w:val="24"/>
        </w:rPr>
        <w:t>документация. Невъзможността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BB0B23" w:rsidRPr="00A418E4" w:rsidRDefault="00FB1954" w:rsidP="00361834">
      <w:pPr>
        <w:pStyle w:val="24"/>
        <w:numPr>
          <w:ilvl w:val="0"/>
          <w:numId w:val="18"/>
        </w:numPr>
        <w:shd w:val="clear" w:color="auto" w:fill="auto"/>
        <w:tabs>
          <w:tab w:val="left" w:pos="1250"/>
        </w:tabs>
        <w:spacing w:before="0" w:line="278" w:lineRule="exact"/>
        <w:ind w:left="240" w:right="240" w:firstLine="700"/>
        <w:rPr>
          <w:sz w:val="24"/>
          <w:szCs w:val="24"/>
        </w:rPr>
      </w:pPr>
      <w:r w:rsidRPr="00A418E4">
        <w:rPr>
          <w:rStyle w:val="27"/>
          <w:sz w:val="24"/>
          <w:szCs w:val="24"/>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или чрез куриерска служба.</w:t>
      </w: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5.1.</w:t>
      </w:r>
      <w:r w:rsidRPr="00A418E4">
        <w:rPr>
          <w:rFonts w:ascii="Times New Roman" w:hAnsi="Times New Roman" w:cs="Times New Roman"/>
        </w:rPr>
        <w:t xml:space="preserve"> Пликът се надписва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outlineLvl w:val="0"/>
        <w:rPr>
          <w:rFonts w:ascii="Times New Roman" w:hAnsi="Times New Roman" w:cs="Times New Roman"/>
          <w:b/>
        </w:rPr>
      </w:pPr>
      <w:r w:rsidRPr="00A418E4">
        <w:rPr>
          <w:rFonts w:ascii="Times New Roman" w:hAnsi="Times New Roman" w:cs="Times New Roman"/>
          <w:b/>
        </w:rPr>
        <w:t>До</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both"/>
        <w:outlineLvl w:val="0"/>
        <w:rPr>
          <w:rFonts w:ascii="Times New Roman" w:hAnsi="Times New Roman" w:cs="Times New Roman"/>
          <w:b/>
        </w:rPr>
      </w:pPr>
      <w:r w:rsidRPr="00A418E4">
        <w:rPr>
          <w:rFonts w:ascii="Times New Roman" w:hAnsi="Times New Roman" w:cs="Times New Roman"/>
          <w:b/>
        </w:rPr>
        <w:t>Община Свищов</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ОФЕРТА</w:t>
      </w:r>
    </w:p>
    <w:p w:rsidR="00A74EC6" w:rsidRPr="00A418E4" w:rsidRDefault="00A74EC6" w:rsidP="00A74EC6">
      <w:pPr>
        <w:pBdr>
          <w:top w:val="single" w:sz="4" w:space="1" w:color="auto"/>
          <w:left w:val="single" w:sz="4" w:space="4" w:color="auto"/>
          <w:bottom w:val="single" w:sz="4" w:space="1" w:color="auto"/>
          <w:right w:val="single" w:sz="4" w:space="4" w:color="auto"/>
        </w:pBdr>
        <w:ind w:firstLine="360"/>
        <w:jc w:val="center"/>
        <w:outlineLvl w:val="0"/>
        <w:rPr>
          <w:rFonts w:ascii="Times New Roman" w:hAnsi="Times New Roman" w:cs="Times New Roman"/>
          <w:b/>
        </w:rPr>
      </w:pPr>
      <w:r w:rsidRPr="00A418E4">
        <w:rPr>
          <w:rFonts w:ascii="Times New Roman" w:hAnsi="Times New Roman" w:cs="Times New Roman"/>
          <w:b/>
        </w:rPr>
        <w:t>ЗА УЧАСТИЕ В ОТКРИТА ПРОЦЕДУРА С ПРЕДМЕТ:</w:t>
      </w:r>
    </w:p>
    <w:p w:rsidR="00C2171C" w:rsidRPr="00A418E4" w:rsidRDefault="00171D02" w:rsidP="00356CF1">
      <w:pPr>
        <w:pBdr>
          <w:top w:val="single" w:sz="4" w:space="1" w:color="auto"/>
          <w:left w:val="single" w:sz="4" w:space="4" w:color="auto"/>
          <w:bottom w:val="single" w:sz="4" w:space="1" w:color="auto"/>
          <w:right w:val="single" w:sz="4" w:space="4" w:color="auto"/>
        </w:pBdr>
        <w:tabs>
          <w:tab w:val="num" w:pos="0"/>
        </w:tabs>
        <w:ind w:firstLine="360"/>
        <w:jc w:val="center"/>
        <w:rPr>
          <w:rStyle w:val="33"/>
          <w:rFonts w:eastAsia="Arial Unicode MS"/>
          <w:bCs w:val="0"/>
          <w:sz w:val="24"/>
          <w:szCs w:val="24"/>
        </w:rPr>
      </w:pPr>
      <w:r w:rsidRPr="00A418E4">
        <w:rPr>
          <w:rStyle w:val="33"/>
          <w:rFonts w:eastAsia="Arial Unicode MS"/>
          <w:bCs w:val="0"/>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w:t>
      </w:r>
      <w:r w:rsidR="00C2171C" w:rsidRPr="00A418E4">
        <w:rPr>
          <w:rStyle w:val="33"/>
          <w:rFonts w:eastAsia="Arial Unicode MS"/>
          <w:bCs w:val="0"/>
          <w:sz w:val="24"/>
          <w:szCs w:val="24"/>
        </w:rPr>
        <w:t>за обособена позиция №……………………</w:t>
      </w:r>
      <w:r w:rsidR="00356CF1" w:rsidRPr="00A418E4">
        <w:rPr>
          <w:rStyle w:val="33"/>
          <w:rFonts w:eastAsia="Arial Unicode MS"/>
          <w:bCs w:val="0"/>
          <w:sz w:val="24"/>
          <w:szCs w:val="24"/>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(име на участника)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 w:val="left" w:pos="7360"/>
        </w:tabs>
        <w:ind w:firstLine="360"/>
        <w:jc w:val="center"/>
        <w:rPr>
          <w:rFonts w:ascii="Times New Roman" w:hAnsi="Times New Roman" w:cs="Times New Roman"/>
          <w:b/>
        </w:rPr>
      </w:pPr>
      <w:r w:rsidRPr="00A418E4">
        <w:rPr>
          <w:rFonts w:ascii="Times New Roman" w:hAnsi="Times New Roman" w:cs="Times New Roman"/>
          <w:b/>
        </w:rPr>
        <w:t>(пълен адрес за кореспонденция – улица, номер, град, код, държава)</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rPr>
      </w:pPr>
      <w:r w:rsidRPr="00A418E4">
        <w:rPr>
          <w:rFonts w:ascii="Times New Roman" w:hAnsi="Times New Roman" w:cs="Times New Roman"/>
        </w:rPr>
        <w:t>.......................................................................................................................................</w:t>
      </w:r>
    </w:p>
    <w:p w:rsidR="00A74EC6" w:rsidRPr="00A418E4" w:rsidRDefault="00A74EC6" w:rsidP="00A74EC6">
      <w:pPr>
        <w:pBdr>
          <w:top w:val="single" w:sz="4" w:space="1" w:color="auto"/>
          <w:left w:val="single" w:sz="4" w:space="4" w:color="auto"/>
          <w:bottom w:val="single" w:sz="4" w:space="1" w:color="auto"/>
          <w:right w:val="single" w:sz="4" w:space="4" w:color="auto"/>
        </w:pBdr>
        <w:tabs>
          <w:tab w:val="num" w:pos="0"/>
        </w:tabs>
        <w:ind w:firstLine="360"/>
        <w:jc w:val="center"/>
        <w:rPr>
          <w:rFonts w:ascii="Times New Roman" w:hAnsi="Times New Roman" w:cs="Times New Roman"/>
          <w:b/>
        </w:rPr>
      </w:pPr>
      <w:r w:rsidRPr="00A418E4">
        <w:rPr>
          <w:rFonts w:ascii="Times New Roman" w:hAnsi="Times New Roman" w:cs="Times New Roman"/>
          <w:b/>
        </w:rPr>
        <w:t>(телефон, факс и електронен адрес, лице за контакт)</w:t>
      </w:r>
    </w:p>
    <w:p w:rsidR="00A74EC6" w:rsidRPr="00A418E4" w:rsidRDefault="00A74EC6" w:rsidP="00A74EC6">
      <w:pPr>
        <w:ind w:firstLine="360"/>
        <w:jc w:val="both"/>
        <w:rPr>
          <w:rFonts w:ascii="Times New Roman" w:hAnsi="Times New Roman" w:cs="Times New Roman"/>
        </w:rPr>
      </w:pPr>
    </w:p>
    <w:p w:rsidR="00A74EC6" w:rsidRPr="00A418E4" w:rsidRDefault="00A74EC6" w:rsidP="00A74EC6">
      <w:pPr>
        <w:ind w:firstLine="709"/>
        <w:jc w:val="both"/>
        <w:rPr>
          <w:rFonts w:ascii="Times New Roman" w:hAnsi="Times New Roman" w:cs="Times New Roman"/>
        </w:rPr>
      </w:pPr>
      <w:r w:rsidRPr="00A418E4">
        <w:rPr>
          <w:rFonts w:ascii="Times New Roman" w:hAnsi="Times New Roman" w:cs="Times New Roman"/>
          <w:b/>
        </w:rPr>
        <w:t>5.2.</w:t>
      </w:r>
      <w:r w:rsidRPr="00A418E4">
        <w:rPr>
          <w:rFonts w:ascii="Times New Roman" w:hAnsi="Times New Roman" w:cs="Times New Roman"/>
        </w:rPr>
        <w:t xml:space="preserve"> В плика следва да бъдат поставени </w:t>
      </w:r>
      <w:r w:rsidRPr="00A418E4">
        <w:rPr>
          <w:rFonts w:ascii="Times New Roman" w:hAnsi="Times New Roman" w:cs="Times New Roman"/>
          <w:b/>
        </w:rPr>
        <w:t>3</w:t>
      </w:r>
      <w:r w:rsidRPr="00A418E4">
        <w:rPr>
          <w:rFonts w:ascii="Times New Roman" w:hAnsi="Times New Roman" w:cs="Times New Roman"/>
        </w:rPr>
        <w:t xml:space="preserve"> (три) отделни запечатани, непрозрачни и надписани плика, както следва:</w:t>
      </w:r>
    </w:p>
    <w:p w:rsidR="00A74EC6" w:rsidRPr="00A418E4" w:rsidRDefault="00A74EC6" w:rsidP="00A74EC6">
      <w:pPr>
        <w:ind w:firstLine="709"/>
        <w:jc w:val="both"/>
        <w:rPr>
          <w:rFonts w:ascii="Times New Roman" w:hAnsi="Times New Roman" w:cs="Times New Roman"/>
          <w:b/>
          <w:color w:val="FF0000"/>
          <w:u w:val="single"/>
        </w:rPr>
      </w:pPr>
    </w:p>
    <w:p w:rsidR="00A74EC6" w:rsidRPr="00A418E4" w:rsidRDefault="00A74EC6" w:rsidP="00A74EC6">
      <w:pPr>
        <w:pStyle w:val="aa"/>
        <w:numPr>
          <w:ilvl w:val="0"/>
          <w:numId w:val="26"/>
        </w:numPr>
        <w:tabs>
          <w:tab w:val="clear" w:pos="960"/>
          <w:tab w:val="left" w:pos="540"/>
          <w:tab w:val="left" w:pos="993"/>
        </w:tabs>
        <w:spacing w:before="0" w:after="0"/>
        <w:ind w:left="0" w:firstLine="709"/>
        <w:jc w:val="both"/>
        <w:rPr>
          <w:rFonts w:ascii="Times New Roman" w:hAnsi="Times New Roman" w:cs="Times New Roman"/>
          <w:lang w:val="bg-BG"/>
        </w:rPr>
      </w:pPr>
      <w:r w:rsidRPr="00A418E4">
        <w:rPr>
          <w:rFonts w:ascii="Times New Roman" w:hAnsi="Times New Roman" w:cs="Times New Roman"/>
          <w:b/>
          <w:caps/>
          <w:lang w:val="bg-BG"/>
        </w:rPr>
        <w:t>п</w:t>
      </w:r>
      <w:r w:rsidRPr="00A418E4">
        <w:rPr>
          <w:rFonts w:ascii="Times New Roman" w:hAnsi="Times New Roman" w:cs="Times New Roman"/>
          <w:b/>
          <w:lang w:val="bg-BG"/>
        </w:rPr>
        <w:t>лик № 1</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 xml:space="preserve">„Документи за подбор”, </w:t>
      </w:r>
      <w:r w:rsidRPr="00A418E4">
        <w:rPr>
          <w:rFonts w:ascii="Times New Roman" w:hAnsi="Times New Roman" w:cs="Times New Roman"/>
          <w:lang w:val="bg-BG"/>
        </w:rPr>
        <w:t>надписан по следния начин:</w:t>
      </w:r>
    </w:p>
    <w:p w:rsidR="00A74EC6" w:rsidRPr="006202AD" w:rsidRDefault="00A74EC6" w:rsidP="00A74EC6">
      <w:pPr>
        <w:tabs>
          <w:tab w:val="left" w:pos="810"/>
        </w:tabs>
        <w:jc w:val="both"/>
        <w:rPr>
          <w:rFonts w:ascii="Times New Roman" w:hAnsi="Times New Roman" w:cs="Times New Roman"/>
          <w:b/>
          <w:sz w:val="16"/>
          <w:szCs w:val="16"/>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1 – „Документи за подбор”</w:t>
      </w:r>
    </w:p>
    <w:p w:rsidR="00A74EC6" w:rsidRPr="00A418E4" w:rsidRDefault="00171D02" w:rsidP="00171D02">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A418E4">
        <w:rPr>
          <w:rStyle w:val="33"/>
          <w:rFonts w:eastAsia="Arial Unicode MS"/>
          <w:bCs w:val="0"/>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за обособен позиция №…………………….</w:t>
      </w:r>
    </w:p>
    <w:p w:rsidR="00A74EC6" w:rsidRPr="00A418E4" w:rsidRDefault="00A74EC6" w:rsidP="00A74EC6">
      <w:pPr>
        <w:tabs>
          <w:tab w:val="left" w:pos="810"/>
        </w:tabs>
        <w:jc w:val="both"/>
        <w:rPr>
          <w:rFonts w:ascii="Times New Roman" w:hAnsi="Times New Roman" w:cs="Times New Roman"/>
          <w:b/>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ru-RU"/>
        </w:rPr>
        <w:t>б</w:t>
      </w:r>
      <w:r w:rsidRPr="00A418E4">
        <w:rPr>
          <w:rFonts w:ascii="Times New Roman" w:hAnsi="Times New Roman" w:cs="Times New Roman"/>
          <w:b/>
          <w:caps/>
          <w:lang w:val="ru-RU"/>
        </w:rPr>
        <w:t xml:space="preserve">) </w:t>
      </w:r>
      <w:r w:rsidRPr="00A418E4">
        <w:rPr>
          <w:rFonts w:ascii="Times New Roman" w:hAnsi="Times New Roman" w:cs="Times New Roman"/>
          <w:b/>
          <w:caps/>
          <w:lang w:val="bg-BG"/>
        </w:rPr>
        <w:t>п</w:t>
      </w:r>
      <w:r w:rsidRPr="00A418E4">
        <w:rPr>
          <w:rFonts w:ascii="Times New Roman" w:hAnsi="Times New Roman" w:cs="Times New Roman"/>
          <w:b/>
          <w:lang w:val="bg-BG"/>
        </w:rPr>
        <w:t>лик № 2</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„Предложение за изпълнение на поръчката”</w:t>
      </w:r>
      <w:r w:rsidRPr="00A418E4">
        <w:rPr>
          <w:rFonts w:ascii="Times New Roman" w:hAnsi="Times New Roman" w:cs="Times New Roman"/>
          <w:lang w:val="bg-BG"/>
        </w:rPr>
        <w:t>, надписан по следния начин:</w:t>
      </w:r>
    </w:p>
    <w:p w:rsidR="00A74EC6" w:rsidRPr="006202AD" w:rsidRDefault="00A74EC6" w:rsidP="00A74EC6">
      <w:pPr>
        <w:pStyle w:val="aa"/>
        <w:tabs>
          <w:tab w:val="left" w:pos="-142"/>
          <w:tab w:val="left" w:pos="540"/>
        </w:tabs>
        <w:spacing w:before="0" w:after="0"/>
        <w:ind w:firstLine="709"/>
        <w:jc w:val="both"/>
        <w:rPr>
          <w:rFonts w:ascii="Times New Roman" w:hAnsi="Times New Roman" w:cs="Times New Roman"/>
          <w:sz w:val="16"/>
          <w:szCs w:val="16"/>
          <w:lang w:val="bg-BG"/>
        </w:rPr>
      </w:pP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2 – „Предложение за изпълнение на поръчката”</w:t>
      </w:r>
    </w:p>
    <w:p w:rsidR="00A74EC6" w:rsidRPr="00A418E4" w:rsidRDefault="00171D02" w:rsidP="00171D02">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A418E4">
        <w:rPr>
          <w:rStyle w:val="33"/>
          <w:rFonts w:eastAsia="Arial Unicode MS"/>
          <w:bCs w:val="0"/>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за обособена позиция №……………</w:t>
      </w:r>
    </w:p>
    <w:p w:rsidR="00A74EC6" w:rsidRPr="006202AD" w:rsidRDefault="00A74EC6" w:rsidP="00A74EC6">
      <w:pPr>
        <w:tabs>
          <w:tab w:val="left" w:pos="810"/>
        </w:tabs>
        <w:jc w:val="both"/>
        <w:rPr>
          <w:rFonts w:ascii="Times New Roman" w:hAnsi="Times New Roman" w:cs="Times New Roman"/>
          <w:sz w:val="28"/>
          <w:szCs w:val="28"/>
        </w:rPr>
      </w:pPr>
    </w:p>
    <w:p w:rsidR="00A74EC6" w:rsidRPr="00A418E4" w:rsidRDefault="00A74EC6" w:rsidP="00A74EC6">
      <w:pPr>
        <w:pStyle w:val="aa"/>
        <w:tabs>
          <w:tab w:val="left" w:pos="-142"/>
          <w:tab w:val="left" w:pos="540"/>
        </w:tabs>
        <w:spacing w:before="0" w:after="0"/>
        <w:ind w:firstLine="709"/>
        <w:jc w:val="both"/>
        <w:rPr>
          <w:rFonts w:ascii="Times New Roman" w:hAnsi="Times New Roman" w:cs="Times New Roman"/>
          <w:lang w:val="bg-BG"/>
        </w:rPr>
      </w:pPr>
      <w:r w:rsidRPr="00A418E4">
        <w:rPr>
          <w:rFonts w:ascii="Times New Roman" w:hAnsi="Times New Roman" w:cs="Times New Roman"/>
          <w:b/>
          <w:lang w:val="bg-BG"/>
        </w:rPr>
        <w:t>в</w:t>
      </w:r>
      <w:r w:rsidRPr="00A418E4">
        <w:rPr>
          <w:rFonts w:ascii="Times New Roman" w:hAnsi="Times New Roman" w:cs="Times New Roman"/>
          <w:b/>
          <w:caps/>
          <w:lang w:val="bg-BG"/>
        </w:rPr>
        <w:t>) п</w:t>
      </w:r>
      <w:r w:rsidRPr="00A418E4">
        <w:rPr>
          <w:rFonts w:ascii="Times New Roman" w:hAnsi="Times New Roman" w:cs="Times New Roman"/>
          <w:b/>
          <w:lang w:val="bg-BG"/>
        </w:rPr>
        <w:t>лик № 3</w:t>
      </w:r>
      <w:r w:rsidRPr="00A418E4">
        <w:rPr>
          <w:rFonts w:ascii="Times New Roman" w:hAnsi="Times New Roman" w:cs="Times New Roman"/>
          <w:lang w:val="bg-BG"/>
        </w:rPr>
        <w:t xml:space="preserve"> с надпис </w:t>
      </w:r>
      <w:r w:rsidRPr="00A418E4">
        <w:rPr>
          <w:rFonts w:ascii="Times New Roman" w:hAnsi="Times New Roman" w:cs="Times New Roman"/>
          <w:b/>
          <w:lang w:val="bg-BG"/>
        </w:rPr>
        <w:t>„Предлагана цена”</w:t>
      </w:r>
      <w:r w:rsidRPr="00A418E4">
        <w:rPr>
          <w:rFonts w:ascii="Times New Roman" w:hAnsi="Times New Roman" w:cs="Times New Roman"/>
          <w:lang w:val="bg-BG"/>
        </w:rPr>
        <w:t>, надписан по следния начин:</w:t>
      </w:r>
    </w:p>
    <w:p w:rsidR="00A74EC6" w:rsidRPr="00A418E4" w:rsidRDefault="00A74EC6" w:rsidP="00A74EC6">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418E4">
        <w:rPr>
          <w:rFonts w:ascii="Times New Roman" w:hAnsi="Times New Roman" w:cs="Times New Roman"/>
        </w:rPr>
        <w:t>Наименование на Участника: …………….</w:t>
      </w:r>
    </w:p>
    <w:p w:rsidR="00A74EC6" w:rsidRPr="00A418E4"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A74EC6" w:rsidRDefault="00A74EC6"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r w:rsidRPr="00A418E4">
        <w:rPr>
          <w:rFonts w:ascii="Times New Roman" w:hAnsi="Times New Roman" w:cs="Times New Roman"/>
          <w:b/>
        </w:rPr>
        <w:t>Плик № 3 – „Предлагана цена”</w:t>
      </w:r>
    </w:p>
    <w:p w:rsidR="006202AD" w:rsidRPr="00A418E4" w:rsidRDefault="006202AD"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b/>
        </w:rPr>
      </w:pPr>
    </w:p>
    <w:p w:rsidR="00171D02" w:rsidRPr="00A418E4" w:rsidRDefault="00171D02" w:rsidP="00A74EC6">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A418E4">
        <w:rPr>
          <w:rStyle w:val="33"/>
          <w:rFonts w:eastAsia="Arial Unicode MS"/>
          <w:bCs w:val="0"/>
          <w:sz w:val="24"/>
          <w:szCs w:val="24"/>
        </w:rPr>
        <w:t xml:space="preserve">Проектиране и изпълнение на строеж, както и осъществяване на авторски надзор по време на строителството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на територията на гр. Свищов във връзка с изпълнението на Национална програма за енергийна ефективност на </w:t>
      </w:r>
      <w:proofErr w:type="spellStart"/>
      <w:r w:rsidRPr="00A418E4">
        <w:rPr>
          <w:rStyle w:val="33"/>
          <w:rFonts w:eastAsia="Arial Unicode MS"/>
          <w:bCs w:val="0"/>
          <w:sz w:val="24"/>
          <w:szCs w:val="24"/>
        </w:rPr>
        <w:t>многофамилни</w:t>
      </w:r>
      <w:proofErr w:type="spellEnd"/>
      <w:r w:rsidRPr="00A418E4">
        <w:rPr>
          <w:rStyle w:val="33"/>
          <w:rFonts w:eastAsia="Arial Unicode MS"/>
          <w:bCs w:val="0"/>
          <w:sz w:val="24"/>
          <w:szCs w:val="24"/>
        </w:rPr>
        <w:t xml:space="preserve"> жилищни сгради” за  обособена позиция №……………….</w:t>
      </w:r>
    </w:p>
    <w:p w:rsidR="00BB0B23" w:rsidRPr="00A418E4" w:rsidRDefault="00BB0B23" w:rsidP="00171D02">
      <w:pPr>
        <w:pBdr>
          <w:top w:val="single" w:sz="4" w:space="1" w:color="auto"/>
          <w:left w:val="single" w:sz="4" w:space="4" w:color="auto"/>
          <w:bottom w:val="single" w:sz="4" w:space="1" w:color="auto"/>
          <w:right w:val="single" w:sz="4" w:space="4" w:color="auto"/>
        </w:pBdr>
        <w:tabs>
          <w:tab w:val="left" w:pos="810"/>
        </w:tabs>
        <w:rPr>
          <w:rStyle w:val="27"/>
          <w:rFonts w:eastAsia="Arial Unicode MS"/>
          <w:sz w:val="24"/>
          <w:szCs w:val="24"/>
        </w:rPr>
      </w:pPr>
    </w:p>
    <w:p w:rsidR="00BB0B23" w:rsidRPr="00A418E4" w:rsidRDefault="00FB1954" w:rsidP="00862AC5">
      <w:pPr>
        <w:pStyle w:val="24"/>
        <w:numPr>
          <w:ilvl w:val="0"/>
          <w:numId w:val="18"/>
        </w:numPr>
        <w:shd w:val="clear" w:color="auto" w:fill="auto"/>
        <w:tabs>
          <w:tab w:val="left" w:pos="1169"/>
        </w:tabs>
        <w:spacing w:before="0" w:line="269" w:lineRule="exact"/>
        <w:ind w:left="284" w:firstLine="636"/>
        <w:rPr>
          <w:sz w:val="24"/>
          <w:szCs w:val="24"/>
        </w:rPr>
      </w:pPr>
      <w:r w:rsidRPr="00A418E4">
        <w:rPr>
          <w:rStyle w:val="27"/>
          <w:sz w:val="24"/>
          <w:szCs w:val="24"/>
        </w:rPr>
        <w:t>Когато за някои от посочените документи е определено,</w:t>
      </w:r>
      <w:r w:rsidR="00862AC5" w:rsidRPr="00A418E4">
        <w:rPr>
          <w:rStyle w:val="27"/>
          <w:sz w:val="24"/>
          <w:szCs w:val="24"/>
        </w:rPr>
        <w:t xml:space="preserve"> че може да се представят чрез „</w:t>
      </w:r>
      <w:r w:rsidRPr="00A418E4">
        <w:rPr>
          <w:rStyle w:val="27"/>
          <w:sz w:val="24"/>
          <w:szCs w:val="24"/>
        </w:rPr>
        <w:t>заверено копие" (освен ако не е посочено, че се изисква нотариална заверка) за такъв документ се</w:t>
      </w:r>
      <w:r w:rsidR="00862AC5" w:rsidRPr="00A418E4">
        <w:rPr>
          <w:sz w:val="24"/>
          <w:szCs w:val="24"/>
        </w:rPr>
        <w:t xml:space="preserve"> счита</w:t>
      </w:r>
      <w:r w:rsidRPr="00A418E4">
        <w:rPr>
          <w:rStyle w:val="27"/>
          <w:sz w:val="24"/>
          <w:szCs w:val="24"/>
        </w:rPr>
        <w:t xml:space="preserve"> този, при който върху копието на документа представляващият участника е записал или поставил гриф - „Вярно с оригинала”, задължително е поставил собственоръчен подпис, както и свеж печат на участника.</w:t>
      </w:r>
    </w:p>
    <w:p w:rsidR="00BB0B23" w:rsidRPr="00A418E4" w:rsidRDefault="00FB1954" w:rsidP="00862AC5">
      <w:pPr>
        <w:pStyle w:val="24"/>
        <w:numPr>
          <w:ilvl w:val="0"/>
          <w:numId w:val="18"/>
        </w:numPr>
        <w:shd w:val="clear" w:color="auto" w:fill="auto"/>
        <w:tabs>
          <w:tab w:val="left" w:pos="1230"/>
        </w:tabs>
        <w:spacing w:before="0"/>
        <w:ind w:left="200" w:firstLine="720"/>
        <w:rPr>
          <w:sz w:val="24"/>
          <w:szCs w:val="24"/>
        </w:rPr>
      </w:pPr>
      <w:r w:rsidRPr="00A418E4">
        <w:rPr>
          <w:rStyle w:val="27"/>
          <w:sz w:val="24"/>
          <w:szCs w:val="24"/>
        </w:rPr>
        <w:t xml:space="preserve">Представените </w:t>
      </w:r>
      <w:r w:rsidRPr="00A418E4">
        <w:rPr>
          <w:rStyle w:val="26"/>
          <w:sz w:val="24"/>
          <w:szCs w:val="24"/>
        </w:rPr>
        <w:t xml:space="preserve">образци </w:t>
      </w:r>
      <w:r w:rsidRPr="00A418E4">
        <w:rPr>
          <w:rStyle w:val="25"/>
          <w:sz w:val="24"/>
          <w:szCs w:val="24"/>
        </w:rPr>
        <w:t xml:space="preserve">в </w:t>
      </w:r>
      <w:r w:rsidRPr="00A418E4">
        <w:rPr>
          <w:rStyle w:val="26"/>
          <w:sz w:val="24"/>
          <w:szCs w:val="24"/>
        </w:rPr>
        <w:t xml:space="preserve">документацията </w:t>
      </w:r>
      <w:r w:rsidRPr="00A418E4">
        <w:rPr>
          <w:rStyle w:val="25"/>
          <w:sz w:val="24"/>
          <w:szCs w:val="24"/>
        </w:rPr>
        <w:t xml:space="preserve">за </w:t>
      </w:r>
      <w:r w:rsidRPr="00A418E4">
        <w:rPr>
          <w:rStyle w:val="26"/>
          <w:sz w:val="24"/>
          <w:szCs w:val="24"/>
        </w:rPr>
        <w:t xml:space="preserve">участие и условията, описани в тях, са задължителни за участниците. </w:t>
      </w:r>
      <w:r w:rsidR="00862AC5" w:rsidRPr="00A418E4">
        <w:rPr>
          <w:rStyle w:val="27"/>
          <w:sz w:val="24"/>
          <w:szCs w:val="24"/>
        </w:rPr>
        <w:t>Ако офертата не е представена п</w:t>
      </w:r>
      <w:r w:rsidRPr="00A418E4">
        <w:rPr>
          <w:rStyle w:val="27"/>
          <w:sz w:val="24"/>
          <w:szCs w:val="24"/>
        </w:rPr>
        <w:t>о представените образци, Възложителят има право да отстрани участника от процедура, поради несъответствие на офертата с изискванията на документацията за участие.</w:t>
      </w:r>
    </w:p>
    <w:p w:rsidR="00BB0B23" w:rsidRPr="00A418E4" w:rsidRDefault="00FB1954" w:rsidP="00862AC5">
      <w:pPr>
        <w:pStyle w:val="24"/>
        <w:numPr>
          <w:ilvl w:val="0"/>
          <w:numId w:val="18"/>
        </w:numPr>
        <w:shd w:val="clear" w:color="auto" w:fill="auto"/>
        <w:tabs>
          <w:tab w:val="left" w:pos="1249"/>
        </w:tabs>
        <w:spacing w:before="0"/>
        <w:ind w:left="200" w:firstLine="720"/>
        <w:rPr>
          <w:sz w:val="24"/>
          <w:szCs w:val="24"/>
        </w:rPr>
      </w:pPr>
      <w:r w:rsidRPr="00A418E4">
        <w:rPr>
          <w:rStyle w:val="27"/>
          <w:sz w:val="24"/>
          <w:szCs w:val="24"/>
        </w:rPr>
        <w:t>Срокът на валидност на офертите е времето, през което участниците са обвързани с условията на представените от тях оферти. Срокът на валидност започва да тече от датата, определена за краен срок за получаване на оферти. Възложителят кани участниците да удължат срока на валидност на офертите, когато той е изтекъл. Участник, който след покана и в определения в нея срок не удължи срока на валидност на офертата си, се отстранява от участие.</w:t>
      </w:r>
    </w:p>
    <w:p w:rsidR="00BB0B23" w:rsidRPr="00A418E4" w:rsidRDefault="00FB1954" w:rsidP="00862AC5">
      <w:pPr>
        <w:pStyle w:val="24"/>
        <w:numPr>
          <w:ilvl w:val="0"/>
          <w:numId w:val="18"/>
        </w:numPr>
        <w:shd w:val="clear" w:color="auto" w:fill="auto"/>
        <w:tabs>
          <w:tab w:val="left" w:pos="1215"/>
        </w:tabs>
        <w:spacing w:before="0"/>
        <w:ind w:left="200" w:firstLine="720"/>
        <w:rPr>
          <w:sz w:val="24"/>
          <w:szCs w:val="24"/>
        </w:rPr>
      </w:pPr>
      <w:r w:rsidRPr="00A418E4">
        <w:rPr>
          <w:rStyle w:val="27"/>
          <w:sz w:val="24"/>
          <w:szCs w:val="24"/>
        </w:rPr>
        <w:t>Участниците задължително представят оферта, която е за пълния обем на една обособена позиция от предмета на поръчката. Всяка оферта, която не се отнася за пълния обем на една обособена позиция от предмета на поръчката, ще бъде отстранявана.</w:t>
      </w:r>
    </w:p>
    <w:p w:rsidR="00BB0B23" w:rsidRPr="00A418E4" w:rsidRDefault="00FB1954">
      <w:pPr>
        <w:pStyle w:val="24"/>
        <w:numPr>
          <w:ilvl w:val="0"/>
          <w:numId w:val="18"/>
        </w:numPr>
        <w:shd w:val="clear" w:color="auto" w:fill="auto"/>
        <w:tabs>
          <w:tab w:val="left" w:pos="1340"/>
        </w:tabs>
        <w:spacing w:before="0"/>
        <w:ind w:left="200" w:firstLine="720"/>
        <w:rPr>
          <w:sz w:val="24"/>
          <w:szCs w:val="24"/>
        </w:rPr>
      </w:pPr>
      <w:r w:rsidRPr="00A418E4">
        <w:rPr>
          <w:rStyle w:val="27"/>
          <w:sz w:val="24"/>
          <w:szCs w:val="24"/>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 Възложителят не приема за участие в процедурата и връща незабавно на участниците оферти, които са представени след изтичане </w:t>
      </w:r>
      <w:r w:rsidRPr="00A418E4">
        <w:rPr>
          <w:rStyle w:val="28"/>
          <w:sz w:val="24"/>
          <w:szCs w:val="24"/>
        </w:rPr>
        <w:t xml:space="preserve">на </w:t>
      </w:r>
      <w:r w:rsidRPr="00A418E4">
        <w:rPr>
          <w:rStyle w:val="27"/>
          <w:sz w:val="24"/>
          <w:szCs w:val="24"/>
        </w:rPr>
        <w:t xml:space="preserve">крайния срок </w:t>
      </w:r>
      <w:r w:rsidRPr="00A418E4">
        <w:rPr>
          <w:rStyle w:val="28"/>
          <w:sz w:val="24"/>
          <w:szCs w:val="24"/>
        </w:rPr>
        <w:t xml:space="preserve">за </w:t>
      </w:r>
      <w:r w:rsidRPr="00A418E4">
        <w:rPr>
          <w:rStyle w:val="27"/>
          <w:sz w:val="24"/>
          <w:szCs w:val="24"/>
        </w:rPr>
        <w:t xml:space="preserve">получаване или </w:t>
      </w:r>
      <w:r w:rsidRPr="00A418E4">
        <w:rPr>
          <w:rStyle w:val="28"/>
          <w:sz w:val="24"/>
          <w:szCs w:val="24"/>
        </w:rPr>
        <w:t xml:space="preserve">в </w:t>
      </w:r>
      <w:r w:rsidRPr="00A418E4">
        <w:rPr>
          <w:rStyle w:val="27"/>
          <w:sz w:val="24"/>
          <w:szCs w:val="24"/>
        </w:rPr>
        <w:t xml:space="preserve">незапечатан или скъсан </w:t>
      </w:r>
      <w:r w:rsidRPr="00A418E4">
        <w:rPr>
          <w:rStyle w:val="28"/>
          <w:sz w:val="24"/>
          <w:szCs w:val="24"/>
        </w:rPr>
        <w:t>плик.</w:t>
      </w:r>
    </w:p>
    <w:p w:rsidR="00BB0B23" w:rsidRPr="00A418E4" w:rsidRDefault="00FB1954">
      <w:pPr>
        <w:pStyle w:val="24"/>
        <w:numPr>
          <w:ilvl w:val="0"/>
          <w:numId w:val="18"/>
        </w:numPr>
        <w:shd w:val="clear" w:color="auto" w:fill="auto"/>
        <w:tabs>
          <w:tab w:val="left" w:pos="1478"/>
        </w:tabs>
        <w:spacing w:before="0"/>
        <w:ind w:left="240" w:firstLine="720"/>
        <w:rPr>
          <w:sz w:val="24"/>
          <w:szCs w:val="24"/>
        </w:rPr>
      </w:pPr>
      <w:r w:rsidRPr="00A418E4">
        <w:rPr>
          <w:rStyle w:val="27"/>
          <w:sz w:val="24"/>
          <w:szCs w:val="24"/>
        </w:rPr>
        <w:t xml:space="preserve">Ако участникът изпраща </w:t>
      </w:r>
      <w:r w:rsidRPr="00A418E4">
        <w:rPr>
          <w:rStyle w:val="28"/>
          <w:sz w:val="24"/>
          <w:szCs w:val="24"/>
        </w:rPr>
        <w:t xml:space="preserve">офертата чрез </w:t>
      </w:r>
      <w:r w:rsidRPr="00A418E4">
        <w:rPr>
          <w:rStyle w:val="27"/>
          <w:sz w:val="24"/>
          <w:szCs w:val="24"/>
        </w:rPr>
        <w:t xml:space="preserve">препоръчана поща или куриерска </w:t>
      </w:r>
      <w:r w:rsidRPr="00A418E4">
        <w:rPr>
          <w:rStyle w:val="28"/>
          <w:sz w:val="24"/>
          <w:szCs w:val="24"/>
        </w:rPr>
        <w:t xml:space="preserve">служба, </w:t>
      </w:r>
      <w:r w:rsidRPr="00A418E4">
        <w:rPr>
          <w:rStyle w:val="27"/>
          <w:sz w:val="24"/>
          <w:szCs w:val="24"/>
        </w:rPr>
        <w:t xml:space="preserve">разходите са за </w:t>
      </w:r>
      <w:r w:rsidRPr="00A418E4">
        <w:rPr>
          <w:rStyle w:val="28"/>
          <w:sz w:val="24"/>
          <w:szCs w:val="24"/>
        </w:rPr>
        <w:t xml:space="preserve">негова </w:t>
      </w:r>
      <w:r w:rsidRPr="00A418E4">
        <w:rPr>
          <w:rStyle w:val="27"/>
          <w:sz w:val="24"/>
          <w:szCs w:val="24"/>
        </w:rPr>
        <w:t xml:space="preserve">сметка. В този случай той следва да изпрати офертата </w:t>
      </w:r>
      <w:r w:rsidRPr="00A418E4">
        <w:rPr>
          <w:rStyle w:val="28"/>
          <w:sz w:val="24"/>
          <w:szCs w:val="24"/>
        </w:rPr>
        <w:t xml:space="preserve">така, че </w:t>
      </w:r>
      <w:r w:rsidRPr="00A418E4">
        <w:rPr>
          <w:rStyle w:val="27"/>
          <w:sz w:val="24"/>
          <w:szCs w:val="24"/>
        </w:rPr>
        <w:t xml:space="preserve">да обезпечи нейното пристигане </w:t>
      </w:r>
      <w:r w:rsidRPr="00A418E4">
        <w:rPr>
          <w:rStyle w:val="28"/>
          <w:sz w:val="24"/>
          <w:szCs w:val="24"/>
        </w:rPr>
        <w:t xml:space="preserve">на </w:t>
      </w:r>
      <w:r w:rsidRPr="00A418E4">
        <w:rPr>
          <w:rStyle w:val="27"/>
          <w:sz w:val="24"/>
          <w:szCs w:val="24"/>
        </w:rPr>
        <w:t xml:space="preserve">посочения от </w:t>
      </w:r>
      <w:r w:rsidRPr="00A418E4">
        <w:rPr>
          <w:rStyle w:val="28"/>
          <w:sz w:val="24"/>
          <w:szCs w:val="24"/>
        </w:rPr>
        <w:t xml:space="preserve">Възложителя адрес </w:t>
      </w:r>
      <w:r w:rsidRPr="00A418E4">
        <w:rPr>
          <w:rStyle w:val="27"/>
          <w:sz w:val="24"/>
          <w:szCs w:val="24"/>
        </w:rPr>
        <w:t xml:space="preserve">преди изтичане на срока </w:t>
      </w:r>
      <w:r w:rsidRPr="00A418E4">
        <w:rPr>
          <w:rStyle w:val="28"/>
          <w:sz w:val="24"/>
          <w:szCs w:val="24"/>
        </w:rPr>
        <w:t xml:space="preserve">за подаване </w:t>
      </w:r>
      <w:r w:rsidRPr="00A418E4">
        <w:rPr>
          <w:rStyle w:val="27"/>
          <w:sz w:val="24"/>
          <w:szCs w:val="24"/>
        </w:rPr>
        <w:t xml:space="preserve">на офертите. Рискът от забава или загубване на офертата е за участника. Възложителят не се ангажира да съдейства за пристигането </w:t>
      </w:r>
      <w:r w:rsidRPr="00A418E4">
        <w:rPr>
          <w:rStyle w:val="28"/>
          <w:sz w:val="24"/>
          <w:szCs w:val="24"/>
        </w:rPr>
        <w:t xml:space="preserve">на </w:t>
      </w:r>
      <w:r w:rsidRPr="00A418E4">
        <w:rPr>
          <w:rStyle w:val="27"/>
          <w:sz w:val="24"/>
          <w:szCs w:val="24"/>
        </w:rPr>
        <w:t xml:space="preserve">офертата на </w:t>
      </w:r>
      <w:r w:rsidRPr="00A418E4">
        <w:rPr>
          <w:rStyle w:val="28"/>
          <w:sz w:val="24"/>
          <w:szCs w:val="24"/>
        </w:rPr>
        <w:t xml:space="preserve">адреса </w:t>
      </w:r>
      <w:r w:rsidRPr="00A418E4">
        <w:rPr>
          <w:rStyle w:val="27"/>
          <w:sz w:val="24"/>
          <w:szCs w:val="24"/>
        </w:rPr>
        <w:t xml:space="preserve">и в срока </w:t>
      </w:r>
      <w:r w:rsidRPr="00A418E4">
        <w:rPr>
          <w:rStyle w:val="28"/>
          <w:sz w:val="24"/>
          <w:szCs w:val="24"/>
        </w:rPr>
        <w:t xml:space="preserve">определен от него. Участникът </w:t>
      </w:r>
      <w:r w:rsidRPr="00A418E4">
        <w:rPr>
          <w:rStyle w:val="27"/>
          <w:sz w:val="24"/>
          <w:szCs w:val="24"/>
        </w:rPr>
        <w:t xml:space="preserve">не може да иска от Възложителя съдействия като: митническо освобождаване на пратка; получаване </w:t>
      </w:r>
      <w:r w:rsidRPr="00A418E4">
        <w:rPr>
          <w:rStyle w:val="28"/>
          <w:sz w:val="24"/>
          <w:szCs w:val="24"/>
        </w:rPr>
        <w:t xml:space="preserve">чрез </w:t>
      </w:r>
      <w:r w:rsidRPr="00A418E4">
        <w:rPr>
          <w:rStyle w:val="27"/>
          <w:sz w:val="24"/>
          <w:szCs w:val="24"/>
        </w:rPr>
        <w:t xml:space="preserve">поискване от </w:t>
      </w:r>
      <w:r w:rsidRPr="00A418E4">
        <w:rPr>
          <w:rStyle w:val="28"/>
          <w:sz w:val="24"/>
          <w:szCs w:val="24"/>
        </w:rPr>
        <w:t xml:space="preserve">пощенски </w:t>
      </w:r>
      <w:r w:rsidRPr="00A418E4">
        <w:rPr>
          <w:rStyle w:val="27"/>
          <w:sz w:val="24"/>
          <w:szCs w:val="24"/>
        </w:rPr>
        <w:t xml:space="preserve">клон: </w:t>
      </w:r>
      <w:r w:rsidRPr="00A418E4">
        <w:rPr>
          <w:rStyle w:val="28"/>
          <w:sz w:val="24"/>
          <w:szCs w:val="24"/>
        </w:rPr>
        <w:t xml:space="preserve">взаимодействия </w:t>
      </w:r>
      <w:r w:rsidRPr="00A418E4">
        <w:rPr>
          <w:rStyle w:val="27"/>
          <w:sz w:val="24"/>
          <w:szCs w:val="24"/>
        </w:rPr>
        <w:t xml:space="preserve">с куриери или </w:t>
      </w:r>
      <w:r w:rsidRPr="00A418E4">
        <w:rPr>
          <w:rStyle w:val="28"/>
          <w:sz w:val="24"/>
          <w:szCs w:val="24"/>
        </w:rPr>
        <w:t xml:space="preserve">други. </w:t>
      </w:r>
      <w:r w:rsidRPr="00A418E4">
        <w:rPr>
          <w:rStyle w:val="27"/>
          <w:sz w:val="24"/>
          <w:szCs w:val="24"/>
        </w:rPr>
        <w:t xml:space="preserve">Всички </w:t>
      </w:r>
      <w:r w:rsidRPr="00A418E4">
        <w:rPr>
          <w:rStyle w:val="28"/>
          <w:sz w:val="24"/>
          <w:szCs w:val="24"/>
        </w:rPr>
        <w:t xml:space="preserve">разходи за участие </w:t>
      </w:r>
      <w:r w:rsidRPr="00A418E4">
        <w:rPr>
          <w:rStyle w:val="27"/>
          <w:sz w:val="24"/>
          <w:szCs w:val="24"/>
        </w:rPr>
        <w:t>в процедурата са за сметка на участника.</w:t>
      </w:r>
    </w:p>
    <w:p w:rsidR="00BB0B23" w:rsidRPr="00A418E4" w:rsidRDefault="00FB1954">
      <w:pPr>
        <w:pStyle w:val="24"/>
        <w:numPr>
          <w:ilvl w:val="0"/>
          <w:numId w:val="18"/>
        </w:numPr>
        <w:shd w:val="clear" w:color="auto" w:fill="auto"/>
        <w:tabs>
          <w:tab w:val="left" w:pos="1404"/>
        </w:tabs>
        <w:spacing w:before="0" w:line="269" w:lineRule="exact"/>
        <w:ind w:left="240" w:firstLine="720"/>
        <w:rPr>
          <w:sz w:val="24"/>
          <w:szCs w:val="24"/>
        </w:rPr>
      </w:pPr>
      <w:r w:rsidRPr="00A418E4">
        <w:rPr>
          <w:rStyle w:val="27"/>
          <w:sz w:val="24"/>
          <w:szCs w:val="24"/>
        </w:rPr>
        <w:t xml:space="preserve">При противоречие в записите на отделните документи от документацията валидни са записите в документа е по-висок приоритет, като приоритетите </w:t>
      </w:r>
      <w:r w:rsidRPr="00A418E4">
        <w:rPr>
          <w:rStyle w:val="28"/>
          <w:sz w:val="24"/>
          <w:szCs w:val="24"/>
        </w:rPr>
        <w:t xml:space="preserve">на документите </w:t>
      </w:r>
      <w:r w:rsidRPr="00A418E4">
        <w:rPr>
          <w:rStyle w:val="27"/>
          <w:sz w:val="24"/>
          <w:szCs w:val="24"/>
        </w:rPr>
        <w:t xml:space="preserve">са </w:t>
      </w:r>
      <w:r w:rsidRPr="00A418E4">
        <w:rPr>
          <w:rStyle w:val="28"/>
          <w:sz w:val="24"/>
          <w:szCs w:val="24"/>
        </w:rPr>
        <w:t xml:space="preserve">в </w:t>
      </w:r>
      <w:r w:rsidRPr="00A418E4">
        <w:rPr>
          <w:rStyle w:val="27"/>
          <w:sz w:val="24"/>
          <w:szCs w:val="24"/>
        </w:rPr>
        <w:t>следната последователност:</w:t>
      </w:r>
    </w:p>
    <w:p w:rsidR="00BB0B23" w:rsidRPr="00A418E4" w:rsidRDefault="00FB1954">
      <w:pPr>
        <w:pStyle w:val="24"/>
        <w:shd w:val="clear" w:color="auto" w:fill="auto"/>
        <w:tabs>
          <w:tab w:val="left" w:pos="1303"/>
        </w:tabs>
        <w:spacing w:before="0" w:line="269" w:lineRule="exact"/>
        <w:ind w:left="240" w:firstLine="720"/>
        <w:rPr>
          <w:sz w:val="24"/>
          <w:szCs w:val="24"/>
        </w:rPr>
      </w:pPr>
      <w:r w:rsidRPr="00A418E4">
        <w:rPr>
          <w:rStyle w:val="25"/>
          <w:sz w:val="24"/>
          <w:szCs w:val="24"/>
        </w:rPr>
        <w:t>а)</w:t>
      </w:r>
      <w:r w:rsidRPr="00A418E4">
        <w:rPr>
          <w:sz w:val="24"/>
          <w:szCs w:val="24"/>
        </w:rPr>
        <w:tab/>
      </w:r>
      <w:r w:rsidRPr="00A418E4">
        <w:rPr>
          <w:rStyle w:val="27"/>
          <w:sz w:val="24"/>
          <w:szCs w:val="24"/>
        </w:rPr>
        <w:t xml:space="preserve">Решението </w:t>
      </w:r>
      <w:r w:rsidRPr="00A418E4">
        <w:rPr>
          <w:rStyle w:val="28"/>
          <w:sz w:val="24"/>
          <w:szCs w:val="24"/>
        </w:rPr>
        <w:t xml:space="preserve">за </w:t>
      </w:r>
      <w:r w:rsidRPr="00A418E4">
        <w:rPr>
          <w:rStyle w:val="27"/>
          <w:sz w:val="24"/>
          <w:szCs w:val="24"/>
        </w:rPr>
        <w:t xml:space="preserve">откриване на </w:t>
      </w:r>
      <w:r w:rsidRPr="00A418E4">
        <w:rPr>
          <w:rStyle w:val="28"/>
          <w:sz w:val="24"/>
          <w:szCs w:val="24"/>
        </w:rPr>
        <w:t>процедурата;</w:t>
      </w:r>
    </w:p>
    <w:p w:rsidR="00BB0B23" w:rsidRPr="00A418E4" w:rsidRDefault="00FB1954">
      <w:pPr>
        <w:pStyle w:val="24"/>
        <w:shd w:val="clear" w:color="auto" w:fill="auto"/>
        <w:tabs>
          <w:tab w:val="left" w:pos="1308"/>
        </w:tabs>
        <w:spacing w:before="0" w:line="269" w:lineRule="exact"/>
        <w:ind w:left="240" w:firstLine="720"/>
        <w:rPr>
          <w:sz w:val="24"/>
          <w:szCs w:val="24"/>
        </w:rPr>
      </w:pPr>
      <w:r w:rsidRPr="00A418E4">
        <w:rPr>
          <w:rStyle w:val="27"/>
          <w:sz w:val="24"/>
          <w:szCs w:val="24"/>
        </w:rPr>
        <w:t>б)</w:t>
      </w:r>
      <w:r w:rsidRPr="00A418E4">
        <w:rPr>
          <w:rStyle w:val="27"/>
          <w:sz w:val="24"/>
          <w:szCs w:val="24"/>
        </w:rPr>
        <w:tab/>
        <w:t>Обявление за обществена поръчка;</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в)</w:t>
      </w:r>
      <w:r w:rsidRPr="00A418E4">
        <w:rPr>
          <w:rStyle w:val="27"/>
          <w:sz w:val="24"/>
          <w:szCs w:val="24"/>
        </w:rPr>
        <w:tab/>
        <w:t>Указанията за участие;</w:t>
      </w:r>
    </w:p>
    <w:p w:rsidR="00BB0B23" w:rsidRPr="00A418E4" w:rsidRDefault="00FB1954">
      <w:pPr>
        <w:pStyle w:val="24"/>
        <w:shd w:val="clear" w:color="auto" w:fill="auto"/>
        <w:tabs>
          <w:tab w:val="left" w:pos="1318"/>
        </w:tabs>
        <w:spacing w:before="0" w:line="269" w:lineRule="exact"/>
        <w:ind w:left="240" w:firstLine="720"/>
        <w:rPr>
          <w:sz w:val="24"/>
          <w:szCs w:val="24"/>
        </w:rPr>
      </w:pPr>
      <w:r w:rsidRPr="00A418E4">
        <w:rPr>
          <w:rStyle w:val="26"/>
          <w:sz w:val="24"/>
          <w:szCs w:val="24"/>
        </w:rPr>
        <w:t>г)</w:t>
      </w:r>
      <w:r w:rsidRPr="00A418E4">
        <w:rPr>
          <w:rStyle w:val="27"/>
          <w:sz w:val="24"/>
          <w:szCs w:val="24"/>
        </w:rPr>
        <w:tab/>
        <w:t>Техническа спецификация;</w:t>
      </w:r>
    </w:p>
    <w:p w:rsidR="00BB0B23" w:rsidRPr="00A418E4" w:rsidRDefault="00FB1954">
      <w:pPr>
        <w:pStyle w:val="24"/>
        <w:shd w:val="clear" w:color="auto" w:fill="auto"/>
        <w:tabs>
          <w:tab w:val="left" w:pos="1327"/>
        </w:tabs>
        <w:spacing w:before="0" w:line="220" w:lineRule="exact"/>
        <w:ind w:left="240" w:firstLine="720"/>
        <w:rPr>
          <w:sz w:val="24"/>
          <w:szCs w:val="24"/>
        </w:rPr>
      </w:pPr>
      <w:r w:rsidRPr="00A418E4">
        <w:rPr>
          <w:rStyle w:val="27"/>
          <w:sz w:val="24"/>
          <w:szCs w:val="24"/>
        </w:rPr>
        <w:t>д)</w:t>
      </w:r>
      <w:r w:rsidRPr="00A418E4">
        <w:rPr>
          <w:rStyle w:val="27"/>
          <w:sz w:val="24"/>
          <w:szCs w:val="24"/>
        </w:rPr>
        <w:tab/>
        <w:t>Методика за определяне на комплексната оценка на офертата:</w:t>
      </w:r>
    </w:p>
    <w:p w:rsidR="00BB0B23" w:rsidRPr="00A418E4" w:rsidRDefault="00FB1954" w:rsidP="00862AC5">
      <w:pPr>
        <w:pStyle w:val="24"/>
        <w:shd w:val="clear" w:color="auto" w:fill="auto"/>
        <w:spacing w:before="0" w:line="278" w:lineRule="exact"/>
        <w:ind w:left="252" w:firstLine="708"/>
        <w:jc w:val="left"/>
        <w:rPr>
          <w:sz w:val="24"/>
          <w:szCs w:val="24"/>
        </w:rPr>
      </w:pPr>
      <w:r w:rsidRPr="00A418E4">
        <w:rPr>
          <w:rStyle w:val="2f0"/>
          <w:sz w:val="24"/>
          <w:szCs w:val="24"/>
        </w:rPr>
        <w:t xml:space="preserve"> </w:t>
      </w:r>
      <w:r w:rsidRPr="00A418E4">
        <w:rPr>
          <w:rStyle w:val="26"/>
          <w:sz w:val="24"/>
          <w:szCs w:val="24"/>
        </w:rPr>
        <w:t xml:space="preserve">е) </w:t>
      </w:r>
      <w:r w:rsidRPr="00A418E4">
        <w:rPr>
          <w:rStyle w:val="27"/>
          <w:sz w:val="24"/>
          <w:szCs w:val="24"/>
        </w:rPr>
        <w:t>Образците за участие в процедурата;</w:t>
      </w:r>
    </w:p>
    <w:p w:rsidR="00BB0B23" w:rsidRPr="00A418E4" w:rsidRDefault="00FB1954">
      <w:pPr>
        <w:pStyle w:val="24"/>
        <w:shd w:val="clear" w:color="auto" w:fill="auto"/>
        <w:spacing w:before="0" w:line="278" w:lineRule="exact"/>
        <w:ind w:left="240" w:firstLine="720"/>
        <w:rPr>
          <w:sz w:val="24"/>
          <w:szCs w:val="24"/>
        </w:rPr>
      </w:pPr>
      <w:r w:rsidRPr="00A418E4">
        <w:rPr>
          <w:rStyle w:val="27"/>
          <w:sz w:val="24"/>
          <w:szCs w:val="24"/>
        </w:rPr>
        <w:t xml:space="preserve">ж) Проект </w:t>
      </w:r>
      <w:r w:rsidRPr="00A418E4">
        <w:rPr>
          <w:rStyle w:val="28"/>
          <w:sz w:val="24"/>
          <w:szCs w:val="24"/>
        </w:rPr>
        <w:t xml:space="preserve">на договор </w:t>
      </w:r>
      <w:r w:rsidRPr="00A418E4">
        <w:rPr>
          <w:rStyle w:val="27"/>
          <w:sz w:val="24"/>
          <w:szCs w:val="24"/>
        </w:rPr>
        <w:t>за изпълнение на поръчката;</w:t>
      </w:r>
    </w:p>
    <w:p w:rsidR="00BB0B23" w:rsidRPr="00A418E4" w:rsidRDefault="00FB1954" w:rsidP="006202AD">
      <w:pPr>
        <w:pStyle w:val="24"/>
        <w:shd w:val="clear" w:color="auto" w:fill="auto"/>
        <w:tabs>
          <w:tab w:val="left" w:leader="hyphen" w:pos="8030"/>
          <w:tab w:val="left" w:leader="dot" w:pos="9533"/>
        </w:tabs>
        <w:spacing w:before="0" w:after="120" w:line="278" w:lineRule="exact"/>
        <w:ind w:left="238" w:firstLine="720"/>
        <w:rPr>
          <w:sz w:val="24"/>
          <w:szCs w:val="24"/>
        </w:rPr>
      </w:pPr>
      <w:r w:rsidRPr="00A418E4">
        <w:rPr>
          <w:rStyle w:val="28"/>
          <w:sz w:val="24"/>
          <w:szCs w:val="24"/>
        </w:rPr>
        <w:t xml:space="preserve">Документът </w:t>
      </w:r>
      <w:r w:rsidRPr="00A418E4">
        <w:rPr>
          <w:rStyle w:val="27"/>
          <w:sz w:val="24"/>
          <w:szCs w:val="24"/>
        </w:rPr>
        <w:t xml:space="preserve">е </w:t>
      </w:r>
      <w:r w:rsidRPr="00A418E4">
        <w:rPr>
          <w:rStyle w:val="28"/>
          <w:sz w:val="24"/>
          <w:szCs w:val="24"/>
        </w:rPr>
        <w:t xml:space="preserve">най-висок приоритет е посочен на </w:t>
      </w:r>
      <w:r w:rsidRPr="00A418E4">
        <w:rPr>
          <w:rStyle w:val="27"/>
          <w:sz w:val="24"/>
          <w:szCs w:val="24"/>
        </w:rPr>
        <w:t>първо</w:t>
      </w:r>
      <w:r w:rsidR="00862AC5" w:rsidRPr="00A418E4">
        <w:rPr>
          <w:rStyle w:val="27"/>
          <w:sz w:val="24"/>
          <w:szCs w:val="24"/>
        </w:rPr>
        <w:t xml:space="preserve"> място.</w:t>
      </w:r>
    </w:p>
    <w:p w:rsidR="00BB0B23" w:rsidRPr="00A418E4" w:rsidRDefault="00FB1954" w:rsidP="006202AD">
      <w:pPr>
        <w:pStyle w:val="24"/>
        <w:numPr>
          <w:ilvl w:val="0"/>
          <w:numId w:val="18"/>
        </w:numPr>
        <w:shd w:val="clear" w:color="auto" w:fill="auto"/>
        <w:tabs>
          <w:tab w:val="left" w:pos="1404"/>
        </w:tabs>
        <w:spacing w:before="0" w:line="240" w:lineRule="auto"/>
        <w:ind w:left="238" w:firstLine="720"/>
        <w:rPr>
          <w:sz w:val="24"/>
          <w:szCs w:val="24"/>
        </w:rPr>
      </w:pPr>
      <w:r w:rsidRPr="00A418E4">
        <w:rPr>
          <w:rStyle w:val="27"/>
          <w:sz w:val="24"/>
          <w:szCs w:val="24"/>
        </w:rPr>
        <w:t>Във връзка с провеждане</w:t>
      </w:r>
      <w:r w:rsidR="00862AC5" w:rsidRPr="00A418E4">
        <w:rPr>
          <w:rStyle w:val="27"/>
          <w:sz w:val="24"/>
          <w:szCs w:val="24"/>
        </w:rPr>
        <w:t xml:space="preserve">то на процедурата и подготовката </w:t>
      </w:r>
      <w:r w:rsidRPr="00A418E4">
        <w:rPr>
          <w:rStyle w:val="27"/>
          <w:sz w:val="24"/>
          <w:szCs w:val="24"/>
        </w:rPr>
        <w:t>на офертите за въпроси, които</w:t>
      </w:r>
    </w:p>
    <w:p w:rsidR="00BB0B23" w:rsidRPr="00A418E4" w:rsidRDefault="00FB1954" w:rsidP="006202AD">
      <w:pPr>
        <w:pStyle w:val="24"/>
        <w:shd w:val="clear" w:color="auto" w:fill="auto"/>
        <w:tabs>
          <w:tab w:val="left" w:pos="10531"/>
        </w:tabs>
        <w:spacing w:before="0" w:line="240" w:lineRule="auto"/>
        <w:ind w:left="240" w:firstLine="0"/>
        <w:rPr>
          <w:sz w:val="24"/>
          <w:szCs w:val="24"/>
        </w:rPr>
      </w:pPr>
      <w:r w:rsidRPr="00A418E4">
        <w:rPr>
          <w:rStyle w:val="27"/>
          <w:sz w:val="24"/>
          <w:szCs w:val="24"/>
        </w:rPr>
        <w:t xml:space="preserve">не са разгледани в настоящите указания, се прилага ЗОП и </w:t>
      </w:r>
      <w:r w:rsidRPr="00A418E4">
        <w:rPr>
          <w:rStyle w:val="28"/>
          <w:sz w:val="24"/>
          <w:szCs w:val="24"/>
        </w:rPr>
        <w:t>подзак</w:t>
      </w:r>
      <w:r w:rsidR="00862AC5" w:rsidRPr="00A418E4">
        <w:rPr>
          <w:rStyle w:val="28"/>
          <w:sz w:val="24"/>
          <w:szCs w:val="24"/>
        </w:rPr>
        <w:t>оновите му нормативни актове.</w:t>
      </w:r>
      <w:r w:rsidRPr="00A418E4">
        <w:rPr>
          <w:rStyle w:val="27"/>
          <w:sz w:val="24"/>
          <w:szCs w:val="24"/>
        </w:rPr>
        <w:tab/>
      </w:r>
    </w:p>
    <w:p w:rsidR="00BB0B23" w:rsidRDefault="00FB1954">
      <w:pPr>
        <w:pStyle w:val="24"/>
        <w:numPr>
          <w:ilvl w:val="0"/>
          <w:numId w:val="18"/>
        </w:numPr>
        <w:shd w:val="clear" w:color="auto" w:fill="auto"/>
        <w:tabs>
          <w:tab w:val="left" w:pos="1478"/>
        </w:tabs>
        <w:spacing w:before="0" w:after="124" w:line="269" w:lineRule="exact"/>
        <w:ind w:left="240" w:firstLine="720"/>
        <w:rPr>
          <w:rStyle w:val="27"/>
          <w:sz w:val="24"/>
          <w:szCs w:val="24"/>
        </w:rPr>
      </w:pPr>
      <w:r w:rsidRPr="00A418E4">
        <w:rPr>
          <w:rStyle w:val="27"/>
          <w:sz w:val="24"/>
          <w:szCs w:val="24"/>
        </w:rPr>
        <w:t xml:space="preserve">Възложителят </w:t>
      </w:r>
      <w:r w:rsidRPr="00A418E4">
        <w:rPr>
          <w:rStyle w:val="26"/>
          <w:sz w:val="24"/>
          <w:szCs w:val="24"/>
        </w:rPr>
        <w:t xml:space="preserve">ще </w:t>
      </w:r>
      <w:r w:rsidRPr="00A418E4">
        <w:rPr>
          <w:rStyle w:val="25"/>
          <w:sz w:val="24"/>
          <w:szCs w:val="24"/>
        </w:rPr>
        <w:t xml:space="preserve">организира </w:t>
      </w:r>
      <w:r w:rsidRPr="00A418E4">
        <w:rPr>
          <w:rStyle w:val="26"/>
          <w:sz w:val="24"/>
          <w:szCs w:val="24"/>
        </w:rPr>
        <w:t xml:space="preserve">посещение </w:t>
      </w:r>
      <w:r w:rsidRPr="00A418E4">
        <w:rPr>
          <w:rStyle w:val="25"/>
          <w:sz w:val="24"/>
          <w:szCs w:val="24"/>
        </w:rPr>
        <w:t xml:space="preserve">на </w:t>
      </w:r>
      <w:r w:rsidRPr="00A418E4">
        <w:rPr>
          <w:rStyle w:val="26"/>
          <w:sz w:val="24"/>
          <w:szCs w:val="24"/>
        </w:rPr>
        <w:t>строителната</w:t>
      </w:r>
      <w:r w:rsidRPr="00A418E4">
        <w:rPr>
          <w:rStyle w:val="27"/>
          <w:sz w:val="24"/>
          <w:szCs w:val="24"/>
        </w:rPr>
        <w:t xml:space="preserve"> </w:t>
      </w:r>
      <w:r w:rsidRPr="00A418E4">
        <w:rPr>
          <w:rStyle w:val="26"/>
          <w:sz w:val="24"/>
          <w:szCs w:val="24"/>
        </w:rPr>
        <w:t>площадка</w:t>
      </w:r>
      <w:r w:rsidR="00862AC5" w:rsidRPr="00A418E4">
        <w:rPr>
          <w:rStyle w:val="28"/>
          <w:sz w:val="24"/>
          <w:szCs w:val="24"/>
        </w:rPr>
        <w:t xml:space="preserve"> – съответния жилищен блок за всяко</w:t>
      </w:r>
      <w:r w:rsidRPr="00A418E4">
        <w:rPr>
          <w:rStyle w:val="27"/>
          <w:sz w:val="24"/>
          <w:szCs w:val="24"/>
        </w:rPr>
        <w:t xml:space="preserve"> заинтересовано лице. </w:t>
      </w:r>
      <w:r w:rsidRPr="00A418E4">
        <w:rPr>
          <w:rStyle w:val="26"/>
          <w:sz w:val="24"/>
          <w:szCs w:val="24"/>
        </w:rPr>
        <w:t xml:space="preserve">Предварителни </w:t>
      </w:r>
      <w:r w:rsidRPr="00A418E4">
        <w:rPr>
          <w:rStyle w:val="25"/>
          <w:sz w:val="24"/>
          <w:szCs w:val="24"/>
        </w:rPr>
        <w:t xml:space="preserve">заявките се </w:t>
      </w:r>
      <w:r w:rsidRPr="00A418E4">
        <w:rPr>
          <w:rStyle w:val="26"/>
          <w:sz w:val="24"/>
          <w:szCs w:val="24"/>
        </w:rPr>
        <w:t xml:space="preserve">подават по телефон (0631) </w:t>
      </w:r>
      <w:r w:rsidRPr="00A418E4">
        <w:rPr>
          <w:rStyle w:val="25"/>
          <w:sz w:val="24"/>
          <w:szCs w:val="24"/>
        </w:rPr>
        <w:t xml:space="preserve">68118, </w:t>
      </w:r>
      <w:r w:rsidRPr="00A418E4">
        <w:rPr>
          <w:rStyle w:val="26"/>
          <w:sz w:val="24"/>
          <w:szCs w:val="24"/>
        </w:rPr>
        <w:t xml:space="preserve">68121; факс (0631/60504). </w:t>
      </w:r>
      <w:r w:rsidRPr="00A418E4">
        <w:rPr>
          <w:rStyle w:val="26"/>
          <w:b w:val="0"/>
          <w:sz w:val="24"/>
          <w:szCs w:val="24"/>
        </w:rPr>
        <w:t>Лица,</w:t>
      </w:r>
      <w:r w:rsidRPr="00A418E4">
        <w:rPr>
          <w:rStyle w:val="26"/>
          <w:sz w:val="24"/>
          <w:szCs w:val="24"/>
        </w:rPr>
        <w:t xml:space="preserve"> </w:t>
      </w:r>
      <w:r w:rsidRPr="00A418E4">
        <w:rPr>
          <w:rStyle w:val="27"/>
          <w:sz w:val="24"/>
          <w:szCs w:val="24"/>
        </w:rPr>
        <w:t xml:space="preserve">отговорни за приемане на заявките и организиране на </w:t>
      </w:r>
      <w:r w:rsidRPr="00A418E4">
        <w:rPr>
          <w:rStyle w:val="28"/>
          <w:sz w:val="24"/>
          <w:szCs w:val="24"/>
        </w:rPr>
        <w:t xml:space="preserve">огледа - </w:t>
      </w:r>
      <w:r w:rsidRPr="00A418E4">
        <w:rPr>
          <w:rStyle w:val="27"/>
          <w:sz w:val="24"/>
          <w:szCs w:val="24"/>
        </w:rPr>
        <w:t xml:space="preserve">инж. Боян </w:t>
      </w:r>
      <w:proofErr w:type="spellStart"/>
      <w:r w:rsidRPr="00A418E4">
        <w:rPr>
          <w:rStyle w:val="27"/>
          <w:sz w:val="24"/>
          <w:szCs w:val="24"/>
        </w:rPr>
        <w:t>Чиприянов</w:t>
      </w:r>
      <w:proofErr w:type="spellEnd"/>
      <w:r w:rsidRPr="00A418E4">
        <w:rPr>
          <w:rStyle w:val="27"/>
          <w:sz w:val="24"/>
          <w:szCs w:val="24"/>
        </w:rPr>
        <w:t xml:space="preserve"> и инж. Илиян Илиев.</w:t>
      </w:r>
    </w:p>
    <w:p w:rsidR="00946A88" w:rsidRPr="00A418E4" w:rsidRDefault="00946A88" w:rsidP="00946A88">
      <w:pPr>
        <w:pStyle w:val="24"/>
        <w:shd w:val="clear" w:color="auto" w:fill="auto"/>
        <w:tabs>
          <w:tab w:val="left" w:pos="1478"/>
        </w:tabs>
        <w:spacing w:before="0" w:after="124" w:line="269" w:lineRule="exact"/>
        <w:ind w:left="960" w:firstLine="0"/>
        <w:rPr>
          <w:sz w:val="24"/>
          <w:szCs w:val="24"/>
        </w:rPr>
      </w:pPr>
    </w:p>
    <w:p w:rsidR="00BB0B23" w:rsidRPr="00A418E4" w:rsidRDefault="00FB1954">
      <w:pPr>
        <w:pStyle w:val="24"/>
        <w:numPr>
          <w:ilvl w:val="0"/>
          <w:numId w:val="18"/>
        </w:numPr>
        <w:shd w:val="clear" w:color="auto" w:fill="auto"/>
        <w:tabs>
          <w:tab w:val="left" w:pos="1313"/>
        </w:tabs>
        <w:spacing w:before="0" w:after="112" w:line="264" w:lineRule="exact"/>
        <w:ind w:left="240" w:firstLine="600"/>
        <w:rPr>
          <w:sz w:val="24"/>
          <w:szCs w:val="24"/>
        </w:rPr>
      </w:pPr>
      <w:r w:rsidRPr="00A418E4">
        <w:rPr>
          <w:rStyle w:val="27"/>
          <w:sz w:val="24"/>
          <w:szCs w:val="24"/>
        </w:rPr>
        <w:lastRenderedPageBreak/>
        <w:t xml:space="preserve">По време на огледа участникът ще може </w:t>
      </w:r>
      <w:r w:rsidRPr="00A418E4">
        <w:rPr>
          <w:rStyle w:val="28"/>
          <w:sz w:val="24"/>
          <w:szCs w:val="24"/>
        </w:rPr>
        <w:t xml:space="preserve">да </w:t>
      </w:r>
      <w:r w:rsidRPr="00A418E4">
        <w:rPr>
          <w:rStyle w:val="27"/>
          <w:sz w:val="24"/>
          <w:szCs w:val="24"/>
        </w:rPr>
        <w:t xml:space="preserve">задава въпроси, произтичащи от настоящата документация и/или огледа. По същото време се извършва и запознаване с наличните изходни </w:t>
      </w:r>
      <w:r w:rsidRPr="00A418E4">
        <w:rPr>
          <w:rStyle w:val="28"/>
          <w:sz w:val="24"/>
          <w:szCs w:val="24"/>
        </w:rPr>
        <w:t xml:space="preserve">данни </w:t>
      </w:r>
      <w:r w:rsidRPr="00A418E4">
        <w:rPr>
          <w:rStyle w:val="27"/>
          <w:sz w:val="24"/>
          <w:szCs w:val="24"/>
        </w:rPr>
        <w:t>в община Свищов за съответната жилищна сграда.</w:t>
      </w:r>
    </w:p>
    <w:p w:rsidR="00BB0B23" w:rsidRPr="00A418E4" w:rsidRDefault="00FB1954" w:rsidP="00862AC5">
      <w:pPr>
        <w:pStyle w:val="24"/>
        <w:numPr>
          <w:ilvl w:val="0"/>
          <w:numId w:val="18"/>
        </w:numPr>
        <w:shd w:val="clear" w:color="auto" w:fill="auto"/>
        <w:tabs>
          <w:tab w:val="left" w:pos="1298"/>
        </w:tabs>
        <w:spacing w:before="0"/>
        <w:ind w:left="240" w:firstLine="600"/>
        <w:rPr>
          <w:rStyle w:val="28"/>
          <w:sz w:val="24"/>
          <w:szCs w:val="24"/>
        </w:rPr>
      </w:pPr>
      <w:r w:rsidRPr="00A418E4">
        <w:rPr>
          <w:rStyle w:val="27"/>
          <w:sz w:val="24"/>
          <w:szCs w:val="24"/>
        </w:rPr>
        <w:t xml:space="preserve">Посещенията са възможни всеки вторник и сряда от 10:00 </w:t>
      </w:r>
      <w:r w:rsidRPr="00A418E4">
        <w:rPr>
          <w:rStyle w:val="28"/>
          <w:sz w:val="24"/>
          <w:szCs w:val="24"/>
        </w:rPr>
        <w:t xml:space="preserve">ч. </w:t>
      </w:r>
      <w:r w:rsidRPr="00A418E4">
        <w:rPr>
          <w:rStyle w:val="27"/>
          <w:sz w:val="24"/>
          <w:szCs w:val="24"/>
        </w:rPr>
        <w:t xml:space="preserve">до 12:00 ч. и от 14:00 </w:t>
      </w:r>
      <w:r w:rsidRPr="00A418E4">
        <w:rPr>
          <w:rStyle w:val="28"/>
          <w:sz w:val="24"/>
          <w:szCs w:val="24"/>
        </w:rPr>
        <w:t xml:space="preserve">ч. </w:t>
      </w:r>
      <w:r w:rsidRPr="00A418E4">
        <w:rPr>
          <w:rStyle w:val="27"/>
          <w:sz w:val="24"/>
          <w:szCs w:val="24"/>
        </w:rPr>
        <w:t xml:space="preserve">до 16:00 ч. до 5 (пет) календарни дни преди изтичане на срока </w:t>
      </w:r>
      <w:r w:rsidRPr="00A418E4">
        <w:rPr>
          <w:rStyle w:val="28"/>
          <w:sz w:val="24"/>
          <w:szCs w:val="24"/>
        </w:rPr>
        <w:t xml:space="preserve">за </w:t>
      </w:r>
      <w:r w:rsidRPr="00A418E4">
        <w:rPr>
          <w:rStyle w:val="27"/>
          <w:sz w:val="24"/>
          <w:szCs w:val="24"/>
        </w:rPr>
        <w:t xml:space="preserve">подаване на оферти. За организиране на посещението участникът дава предварителна заявка най-малко 3 (три) дни преди желаната дата </w:t>
      </w:r>
      <w:r w:rsidR="00862AC5" w:rsidRPr="00A418E4">
        <w:rPr>
          <w:rStyle w:val="27"/>
          <w:sz w:val="24"/>
          <w:szCs w:val="24"/>
        </w:rPr>
        <w:t>за оглед</w:t>
      </w:r>
      <w:r w:rsidR="006C02A3" w:rsidRPr="006C02A3">
        <w:rPr>
          <w:rStyle w:val="27"/>
          <w:sz w:val="24"/>
          <w:szCs w:val="24"/>
          <w:lang w:val="ru-RU"/>
        </w:rPr>
        <w:t>.</w:t>
      </w:r>
      <w:r w:rsidR="00862AC5" w:rsidRPr="00A418E4">
        <w:rPr>
          <w:rStyle w:val="27"/>
          <w:sz w:val="24"/>
          <w:szCs w:val="24"/>
        </w:rPr>
        <w:t xml:space="preserve"> </w:t>
      </w:r>
      <w:r w:rsidRPr="00A418E4">
        <w:rPr>
          <w:rStyle w:val="27"/>
          <w:sz w:val="24"/>
          <w:szCs w:val="24"/>
        </w:rPr>
        <w:t xml:space="preserve">В деня на огледа участниците представят документ за </w:t>
      </w:r>
      <w:r w:rsidRPr="00A418E4">
        <w:rPr>
          <w:rStyle w:val="28"/>
          <w:sz w:val="24"/>
          <w:szCs w:val="24"/>
        </w:rPr>
        <w:t>легитимация.</w:t>
      </w:r>
    </w:p>
    <w:p w:rsidR="00862AC5" w:rsidRPr="00A418E4" w:rsidRDefault="00862AC5" w:rsidP="00862AC5">
      <w:pPr>
        <w:pStyle w:val="24"/>
        <w:shd w:val="clear" w:color="auto" w:fill="auto"/>
        <w:tabs>
          <w:tab w:val="left" w:pos="1298"/>
        </w:tabs>
        <w:spacing w:before="0"/>
        <w:ind w:left="240" w:firstLine="0"/>
        <w:rPr>
          <w:sz w:val="24"/>
          <w:szCs w:val="24"/>
        </w:rPr>
      </w:pPr>
    </w:p>
    <w:p w:rsidR="007B43DC" w:rsidRDefault="007B43DC">
      <w:pPr>
        <w:pStyle w:val="21"/>
        <w:keepNext/>
        <w:keepLines/>
        <w:shd w:val="clear" w:color="auto" w:fill="auto"/>
        <w:spacing w:before="0" w:after="242" w:line="220" w:lineRule="exact"/>
        <w:ind w:right="180" w:firstLine="0"/>
        <w:rPr>
          <w:rStyle w:val="2a"/>
          <w:b/>
          <w:bCs/>
          <w:sz w:val="24"/>
          <w:szCs w:val="24"/>
        </w:rPr>
      </w:pPr>
      <w:bookmarkStart w:id="24" w:name="bookmark33"/>
    </w:p>
    <w:p w:rsidR="00BB0B23" w:rsidRPr="00A418E4" w:rsidRDefault="00FB1954">
      <w:pPr>
        <w:pStyle w:val="21"/>
        <w:keepNext/>
        <w:keepLines/>
        <w:shd w:val="clear" w:color="auto" w:fill="auto"/>
        <w:spacing w:before="0" w:after="242" w:line="220" w:lineRule="exact"/>
        <w:ind w:right="180" w:firstLine="0"/>
        <w:rPr>
          <w:sz w:val="24"/>
          <w:szCs w:val="24"/>
        </w:rPr>
      </w:pPr>
      <w:r w:rsidRPr="00A418E4">
        <w:rPr>
          <w:rStyle w:val="2a"/>
          <w:b/>
          <w:bCs/>
          <w:sz w:val="24"/>
          <w:szCs w:val="24"/>
        </w:rPr>
        <w:t>VII. ДОГОВОР ЗА ОБЩЕСТВЕНА ПОРЪЧКА</w:t>
      </w:r>
      <w:bookmarkEnd w:id="24"/>
    </w:p>
    <w:p w:rsidR="00BB0B23" w:rsidRPr="00A418E4" w:rsidRDefault="00FB1954">
      <w:pPr>
        <w:pStyle w:val="24"/>
        <w:numPr>
          <w:ilvl w:val="0"/>
          <w:numId w:val="19"/>
        </w:numPr>
        <w:shd w:val="clear" w:color="auto" w:fill="auto"/>
        <w:tabs>
          <w:tab w:val="left" w:pos="1289"/>
        </w:tabs>
        <w:spacing w:before="0" w:after="120" w:line="264" w:lineRule="exact"/>
        <w:ind w:left="240" w:firstLine="720"/>
        <w:rPr>
          <w:sz w:val="24"/>
          <w:szCs w:val="24"/>
        </w:rPr>
      </w:pPr>
      <w:r w:rsidRPr="00A418E4">
        <w:rPr>
          <w:rStyle w:val="27"/>
          <w:sz w:val="24"/>
          <w:szCs w:val="24"/>
        </w:rPr>
        <w:t xml:space="preserve">Възложителят сключва писмени договори за всяка обособена позиция поотделно, с участниците определени за изпълнители </w:t>
      </w:r>
      <w:r w:rsidRPr="00A418E4">
        <w:rPr>
          <w:rStyle w:val="28"/>
          <w:sz w:val="24"/>
          <w:szCs w:val="24"/>
        </w:rPr>
        <w:t xml:space="preserve">в </w:t>
      </w:r>
      <w:r w:rsidRPr="00A418E4">
        <w:rPr>
          <w:rStyle w:val="27"/>
          <w:sz w:val="24"/>
          <w:szCs w:val="24"/>
        </w:rPr>
        <w:t>резултат на проведената процедура.</w:t>
      </w:r>
    </w:p>
    <w:p w:rsidR="00BB0B23" w:rsidRPr="00A418E4" w:rsidRDefault="00FB1954">
      <w:pPr>
        <w:pStyle w:val="24"/>
        <w:numPr>
          <w:ilvl w:val="0"/>
          <w:numId w:val="19"/>
        </w:numPr>
        <w:shd w:val="clear" w:color="auto" w:fill="auto"/>
        <w:tabs>
          <w:tab w:val="left" w:pos="1289"/>
        </w:tabs>
        <w:spacing w:before="0" w:after="116" w:line="264" w:lineRule="exact"/>
        <w:ind w:left="240" w:firstLine="720"/>
        <w:rPr>
          <w:sz w:val="24"/>
          <w:szCs w:val="24"/>
        </w:rPr>
      </w:pPr>
      <w:r w:rsidRPr="00A418E4">
        <w:rPr>
          <w:rStyle w:val="27"/>
          <w:sz w:val="24"/>
          <w:szCs w:val="24"/>
        </w:rPr>
        <w:t xml:space="preserve">Възложителят е длъжен да сключи </w:t>
      </w:r>
      <w:r w:rsidRPr="00A418E4">
        <w:rPr>
          <w:rStyle w:val="28"/>
          <w:sz w:val="24"/>
          <w:szCs w:val="24"/>
        </w:rPr>
        <w:t xml:space="preserve">договор, </w:t>
      </w:r>
      <w:r w:rsidRPr="00A418E4">
        <w:rPr>
          <w:rStyle w:val="27"/>
          <w:sz w:val="24"/>
          <w:szCs w:val="24"/>
        </w:rPr>
        <w:t>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BB0B23" w:rsidRPr="00A418E4" w:rsidRDefault="00FB1954">
      <w:pPr>
        <w:pStyle w:val="24"/>
        <w:numPr>
          <w:ilvl w:val="0"/>
          <w:numId w:val="19"/>
        </w:numPr>
        <w:shd w:val="clear" w:color="auto" w:fill="auto"/>
        <w:tabs>
          <w:tab w:val="left" w:pos="1284"/>
        </w:tabs>
        <w:spacing w:before="0" w:after="159" w:line="269" w:lineRule="exact"/>
        <w:ind w:left="240" w:firstLine="720"/>
        <w:rPr>
          <w:sz w:val="24"/>
          <w:szCs w:val="24"/>
        </w:rPr>
      </w:pPr>
      <w:r w:rsidRPr="00A418E4">
        <w:rPr>
          <w:rStyle w:val="27"/>
          <w:sz w:val="24"/>
          <w:szCs w:val="24"/>
        </w:rPr>
        <w:t xml:space="preserve">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Възложителят сключва договора в едномесечен срок след влизане </w:t>
      </w:r>
      <w:r w:rsidRPr="00A418E4">
        <w:rPr>
          <w:rStyle w:val="28"/>
          <w:sz w:val="24"/>
          <w:szCs w:val="24"/>
        </w:rPr>
        <w:t xml:space="preserve">в </w:t>
      </w:r>
      <w:r w:rsidRPr="00A418E4">
        <w:rPr>
          <w:rStyle w:val="27"/>
          <w:sz w:val="24"/>
          <w:szCs w:val="24"/>
        </w:rPr>
        <w:t>сила на решението за определяне на изпълнител, но не преди изтичането на срока по предходното изречение.</w:t>
      </w:r>
    </w:p>
    <w:p w:rsidR="00BB0B23" w:rsidRPr="00A418E4" w:rsidRDefault="00FB1954">
      <w:pPr>
        <w:pStyle w:val="24"/>
        <w:numPr>
          <w:ilvl w:val="0"/>
          <w:numId w:val="19"/>
        </w:numPr>
        <w:shd w:val="clear" w:color="auto" w:fill="auto"/>
        <w:tabs>
          <w:tab w:val="left" w:pos="1298"/>
        </w:tabs>
        <w:spacing w:before="0" w:line="220" w:lineRule="exact"/>
        <w:ind w:left="240" w:firstLine="720"/>
        <w:rPr>
          <w:sz w:val="24"/>
          <w:szCs w:val="24"/>
        </w:rPr>
      </w:pPr>
      <w:r w:rsidRPr="00A418E4">
        <w:rPr>
          <w:rStyle w:val="27"/>
          <w:sz w:val="24"/>
          <w:szCs w:val="24"/>
        </w:rPr>
        <w:t xml:space="preserve">Договор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pPr>
        <w:pStyle w:val="24"/>
        <w:numPr>
          <w:ilvl w:val="1"/>
          <w:numId w:val="19"/>
        </w:numPr>
        <w:shd w:val="clear" w:color="auto" w:fill="auto"/>
        <w:tabs>
          <w:tab w:val="left" w:pos="1478"/>
        </w:tabs>
        <w:spacing w:before="0" w:line="269" w:lineRule="exact"/>
        <w:ind w:left="240" w:firstLine="720"/>
        <w:rPr>
          <w:sz w:val="24"/>
          <w:szCs w:val="24"/>
        </w:rPr>
      </w:pPr>
      <w:r w:rsidRPr="00A418E4">
        <w:rPr>
          <w:rStyle w:val="27"/>
          <w:sz w:val="24"/>
          <w:szCs w:val="24"/>
        </w:rPr>
        <w:t xml:space="preserve">Изпълнителя сключва договор </w:t>
      </w:r>
      <w:r w:rsidRPr="00A418E4">
        <w:rPr>
          <w:rStyle w:val="28"/>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с подизпълнителите посочени в офертата. 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не освобождава изпълнителя от отговорността му за изпълнение на договора за обществена поръчка.</w:t>
      </w:r>
    </w:p>
    <w:p w:rsidR="00BB0B23" w:rsidRPr="00A418E4" w:rsidRDefault="00FB1954">
      <w:pPr>
        <w:pStyle w:val="24"/>
        <w:numPr>
          <w:ilvl w:val="1"/>
          <w:numId w:val="19"/>
        </w:numPr>
        <w:shd w:val="clear" w:color="auto" w:fill="auto"/>
        <w:tabs>
          <w:tab w:val="left" w:pos="1503"/>
        </w:tabs>
        <w:spacing w:before="0"/>
        <w:ind w:left="280" w:firstLine="720"/>
        <w:rPr>
          <w:sz w:val="24"/>
          <w:szCs w:val="24"/>
        </w:rPr>
      </w:pPr>
      <w:r w:rsidRPr="00A418E4">
        <w:rPr>
          <w:rStyle w:val="27"/>
          <w:sz w:val="24"/>
          <w:szCs w:val="24"/>
        </w:rPr>
        <w:t>Изпълнител на обществена поръчка няма право да:</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 xml:space="preserve">Сключва договор за </w:t>
      </w:r>
      <w:proofErr w:type="spellStart"/>
      <w:r w:rsidRPr="00A418E4">
        <w:rPr>
          <w:rStyle w:val="27"/>
          <w:sz w:val="24"/>
          <w:szCs w:val="24"/>
        </w:rPr>
        <w:t>подизпълнение</w:t>
      </w:r>
      <w:proofErr w:type="spellEnd"/>
      <w:r w:rsidRPr="00A418E4">
        <w:rPr>
          <w:rStyle w:val="27"/>
          <w:sz w:val="24"/>
          <w:szCs w:val="24"/>
        </w:rPr>
        <w:t xml:space="preserve"> с лице, за което е налице обстоятелство по чл.47, ал.1 или 5 от ЗО</w:t>
      </w:r>
      <w:r w:rsidR="00A33836">
        <w:rPr>
          <w:rStyle w:val="27"/>
          <w:sz w:val="24"/>
          <w:szCs w:val="24"/>
        </w:rPr>
        <w:t>П</w:t>
      </w:r>
      <w:r w:rsidRPr="00A418E4">
        <w:rPr>
          <w:rStyle w:val="27"/>
          <w:sz w:val="24"/>
          <w:szCs w:val="24"/>
        </w:rPr>
        <w:t>;</w:t>
      </w:r>
    </w:p>
    <w:p w:rsidR="00BB0B23" w:rsidRPr="00A418E4" w:rsidRDefault="00FB1954">
      <w:pPr>
        <w:pStyle w:val="24"/>
        <w:numPr>
          <w:ilvl w:val="2"/>
          <w:numId w:val="19"/>
        </w:numPr>
        <w:shd w:val="clear" w:color="auto" w:fill="auto"/>
        <w:tabs>
          <w:tab w:val="left" w:pos="1680"/>
        </w:tabs>
        <w:spacing w:before="0"/>
        <w:ind w:left="280" w:firstLine="720"/>
        <w:rPr>
          <w:sz w:val="24"/>
          <w:szCs w:val="24"/>
        </w:rPr>
      </w:pPr>
      <w:r w:rsidRPr="00A418E4">
        <w:rPr>
          <w:rStyle w:val="27"/>
          <w:sz w:val="24"/>
          <w:szCs w:val="24"/>
        </w:rPr>
        <w:t>Възлага изпълнението на една или повече от дейностите, включени в предмета на обществената поръчка, на лица, които не са подизпълнители;</w:t>
      </w:r>
    </w:p>
    <w:p w:rsidR="00BB0B23" w:rsidRPr="00A418E4" w:rsidRDefault="00FB1954">
      <w:pPr>
        <w:pStyle w:val="24"/>
        <w:numPr>
          <w:ilvl w:val="2"/>
          <w:numId w:val="19"/>
        </w:numPr>
        <w:shd w:val="clear" w:color="auto" w:fill="auto"/>
        <w:tabs>
          <w:tab w:val="left" w:pos="1685"/>
        </w:tabs>
        <w:spacing w:before="0"/>
        <w:ind w:left="280" w:firstLine="720"/>
        <w:rPr>
          <w:sz w:val="24"/>
          <w:szCs w:val="24"/>
        </w:rPr>
      </w:pPr>
      <w:r w:rsidRPr="00A418E4">
        <w:rPr>
          <w:rStyle w:val="27"/>
          <w:sz w:val="24"/>
          <w:szCs w:val="24"/>
        </w:rPr>
        <w:t>Заменя посочен в офертата подизпълнител, освен когато:</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а)</w:t>
      </w:r>
      <w:r w:rsidRPr="00A418E4">
        <w:rPr>
          <w:rStyle w:val="27"/>
          <w:sz w:val="24"/>
          <w:szCs w:val="24"/>
        </w:rPr>
        <w:tab/>
        <w:t xml:space="preserve">За предложения </w:t>
      </w:r>
      <w:r w:rsidRPr="00A418E4">
        <w:rPr>
          <w:rStyle w:val="28"/>
          <w:sz w:val="24"/>
          <w:szCs w:val="24"/>
        </w:rPr>
        <w:t xml:space="preserve">подизпълнител </w:t>
      </w:r>
      <w:r w:rsidRPr="00A418E4">
        <w:rPr>
          <w:rStyle w:val="27"/>
          <w:sz w:val="24"/>
          <w:szCs w:val="24"/>
        </w:rPr>
        <w:t>е налице или възникне обстоятелство по чл.47</w:t>
      </w:r>
      <w:r w:rsidR="00CD5F71">
        <w:rPr>
          <w:rStyle w:val="27"/>
          <w:sz w:val="24"/>
          <w:szCs w:val="24"/>
        </w:rPr>
        <w:t xml:space="preserve">, </w:t>
      </w:r>
      <w:r w:rsidRPr="00A418E4">
        <w:rPr>
          <w:rStyle w:val="27"/>
          <w:sz w:val="24"/>
          <w:szCs w:val="24"/>
        </w:rPr>
        <w:t xml:space="preserve"> </w:t>
      </w:r>
      <w:r w:rsidRPr="00A418E4">
        <w:rPr>
          <w:rStyle w:val="28"/>
          <w:sz w:val="24"/>
          <w:szCs w:val="24"/>
        </w:rPr>
        <w:t xml:space="preserve">ал.1 </w:t>
      </w:r>
      <w:r w:rsidRPr="00A418E4">
        <w:rPr>
          <w:rStyle w:val="27"/>
          <w:sz w:val="24"/>
          <w:szCs w:val="24"/>
        </w:rPr>
        <w:t>или 5 от ЗО</w:t>
      </w:r>
      <w:r w:rsidR="00CD5F71">
        <w:rPr>
          <w:rStyle w:val="27"/>
          <w:sz w:val="24"/>
          <w:szCs w:val="24"/>
        </w:rPr>
        <w:t>П</w:t>
      </w:r>
      <w:r w:rsidRPr="00A418E4">
        <w:rPr>
          <w:rStyle w:val="27"/>
          <w:sz w:val="24"/>
          <w:szCs w:val="24"/>
        </w:rPr>
        <w:t>;</w:t>
      </w:r>
    </w:p>
    <w:p w:rsidR="00BB0B23" w:rsidRPr="00A418E4" w:rsidRDefault="00FB1954">
      <w:pPr>
        <w:pStyle w:val="24"/>
        <w:shd w:val="clear" w:color="auto" w:fill="auto"/>
        <w:tabs>
          <w:tab w:val="left" w:pos="1399"/>
        </w:tabs>
        <w:spacing w:before="0" w:line="269" w:lineRule="exact"/>
        <w:ind w:left="280" w:firstLine="720"/>
        <w:rPr>
          <w:sz w:val="24"/>
          <w:szCs w:val="24"/>
        </w:rPr>
      </w:pPr>
      <w:r w:rsidRPr="00A418E4">
        <w:rPr>
          <w:rStyle w:val="27"/>
          <w:sz w:val="24"/>
          <w:szCs w:val="24"/>
        </w:rPr>
        <w:t>б)</w:t>
      </w:r>
      <w:r w:rsidRPr="00A418E4">
        <w:rPr>
          <w:rStyle w:val="27"/>
          <w:sz w:val="24"/>
          <w:szCs w:val="24"/>
        </w:rPr>
        <w:tab/>
        <w:t xml:space="preserve">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w:t>
      </w:r>
      <w:proofErr w:type="spellStart"/>
      <w:r w:rsidRPr="00A418E4">
        <w:rPr>
          <w:rStyle w:val="27"/>
          <w:sz w:val="24"/>
          <w:szCs w:val="24"/>
        </w:rPr>
        <w:t>подизпълнение</w:t>
      </w:r>
      <w:proofErr w:type="spellEnd"/>
      <w:r w:rsidRPr="00A418E4">
        <w:rPr>
          <w:rStyle w:val="27"/>
          <w:sz w:val="24"/>
          <w:szCs w:val="24"/>
        </w:rPr>
        <w:t>;</w:t>
      </w:r>
    </w:p>
    <w:p w:rsidR="00BB0B23" w:rsidRPr="00A418E4" w:rsidRDefault="00FB1954" w:rsidP="006202AD">
      <w:pPr>
        <w:pStyle w:val="24"/>
        <w:shd w:val="clear" w:color="auto" w:fill="auto"/>
        <w:tabs>
          <w:tab w:val="left" w:pos="1399"/>
        </w:tabs>
        <w:spacing w:before="0" w:line="240" w:lineRule="auto"/>
        <w:ind w:left="278" w:firstLine="720"/>
        <w:rPr>
          <w:sz w:val="24"/>
          <w:szCs w:val="24"/>
        </w:rPr>
      </w:pPr>
      <w:r w:rsidRPr="00A418E4">
        <w:rPr>
          <w:rStyle w:val="27"/>
          <w:sz w:val="24"/>
          <w:szCs w:val="24"/>
        </w:rPr>
        <w:t>в)</w:t>
      </w:r>
      <w:r w:rsidRPr="00A418E4">
        <w:rPr>
          <w:rStyle w:val="27"/>
          <w:sz w:val="24"/>
          <w:szCs w:val="24"/>
        </w:rPr>
        <w:tab/>
        <w:t xml:space="preserve">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по вина на подизпълнителя, включително в случаите по </w:t>
      </w:r>
      <w:r w:rsidRPr="00A418E4">
        <w:rPr>
          <w:rStyle w:val="28"/>
          <w:sz w:val="24"/>
          <w:szCs w:val="24"/>
        </w:rPr>
        <w:t>т.4.6.</w:t>
      </w:r>
    </w:p>
    <w:p w:rsidR="00BB0B23" w:rsidRPr="00A418E4" w:rsidRDefault="00FB1954" w:rsidP="006202AD">
      <w:pPr>
        <w:pStyle w:val="24"/>
        <w:numPr>
          <w:ilvl w:val="1"/>
          <w:numId w:val="19"/>
        </w:numPr>
        <w:shd w:val="clear" w:color="auto" w:fill="auto"/>
        <w:tabs>
          <w:tab w:val="left" w:pos="1680"/>
        </w:tabs>
        <w:spacing w:before="0" w:line="240" w:lineRule="auto"/>
        <w:ind w:left="278" w:firstLine="720"/>
        <w:rPr>
          <w:sz w:val="24"/>
          <w:szCs w:val="24"/>
        </w:rPr>
      </w:pPr>
      <w:r w:rsidRPr="00A418E4">
        <w:rPr>
          <w:rStyle w:val="27"/>
          <w:sz w:val="24"/>
          <w:szCs w:val="24"/>
        </w:rPr>
        <w:t xml:space="preserve">В срок до три дни </w:t>
      </w:r>
      <w:r w:rsidRPr="00A418E4">
        <w:rPr>
          <w:rStyle w:val="28"/>
          <w:sz w:val="24"/>
          <w:szCs w:val="24"/>
        </w:rPr>
        <w:t xml:space="preserve">от </w:t>
      </w:r>
      <w:r w:rsidRPr="00A418E4">
        <w:rPr>
          <w:rStyle w:val="27"/>
          <w:sz w:val="24"/>
          <w:szCs w:val="24"/>
        </w:rPr>
        <w:t xml:space="preserve">сключването на договор за </w:t>
      </w:r>
      <w:proofErr w:type="spellStart"/>
      <w:r w:rsidRPr="00A418E4">
        <w:rPr>
          <w:rStyle w:val="27"/>
          <w:sz w:val="24"/>
          <w:szCs w:val="24"/>
        </w:rPr>
        <w:t>подизпълнение</w:t>
      </w:r>
      <w:proofErr w:type="spellEnd"/>
      <w:r w:rsidRPr="00A418E4">
        <w:rPr>
          <w:rStyle w:val="27"/>
          <w:sz w:val="24"/>
          <w:szCs w:val="24"/>
        </w:rPr>
        <w:t xml:space="preserve">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т.4.2 по-горе.</w:t>
      </w:r>
    </w:p>
    <w:p w:rsidR="00BB0B23" w:rsidRPr="00A418E4" w:rsidRDefault="00FB1954">
      <w:pPr>
        <w:pStyle w:val="24"/>
        <w:shd w:val="clear" w:color="auto" w:fill="auto"/>
        <w:tabs>
          <w:tab w:val="left" w:pos="900"/>
        </w:tabs>
        <w:spacing w:before="0" w:line="259" w:lineRule="exact"/>
        <w:ind w:firstLine="0"/>
        <w:rPr>
          <w:sz w:val="24"/>
          <w:szCs w:val="24"/>
        </w:rPr>
      </w:pPr>
      <w:r w:rsidRPr="00A418E4">
        <w:rPr>
          <w:rStyle w:val="2f5"/>
          <w:sz w:val="24"/>
          <w:szCs w:val="24"/>
        </w:rPr>
        <w:tab/>
      </w:r>
      <w:r w:rsidRPr="00A418E4">
        <w:rPr>
          <w:rStyle w:val="25"/>
          <w:sz w:val="24"/>
          <w:szCs w:val="24"/>
        </w:rPr>
        <w:t xml:space="preserve">4.4. </w:t>
      </w:r>
      <w:r w:rsidRPr="00A418E4">
        <w:rPr>
          <w:rStyle w:val="27"/>
          <w:sz w:val="24"/>
          <w:szCs w:val="24"/>
        </w:rPr>
        <w:t xml:space="preserve">Подизпълнителите нямат право да </w:t>
      </w:r>
      <w:proofErr w:type="spellStart"/>
      <w:r w:rsidRPr="00A418E4">
        <w:rPr>
          <w:rStyle w:val="27"/>
          <w:sz w:val="24"/>
          <w:szCs w:val="24"/>
        </w:rPr>
        <w:t>превъзлагат</w:t>
      </w:r>
      <w:proofErr w:type="spellEnd"/>
      <w:r w:rsidRPr="00A418E4">
        <w:rPr>
          <w:rStyle w:val="27"/>
          <w:sz w:val="24"/>
          <w:szCs w:val="24"/>
        </w:rPr>
        <w:t xml:space="preserve"> една или повече от дейностите, които са</w:t>
      </w:r>
    </w:p>
    <w:p w:rsidR="00BB0B23" w:rsidRPr="00A418E4" w:rsidRDefault="00022B6C">
      <w:pPr>
        <w:pStyle w:val="24"/>
        <w:shd w:val="clear" w:color="auto" w:fill="auto"/>
        <w:spacing w:before="0" w:after="172" w:line="259" w:lineRule="exact"/>
        <w:ind w:left="380" w:firstLine="0"/>
        <w:jc w:val="left"/>
        <w:rPr>
          <w:sz w:val="24"/>
          <w:szCs w:val="24"/>
        </w:rPr>
      </w:pPr>
      <w:r w:rsidRPr="00A418E4">
        <w:rPr>
          <w:rStyle w:val="27"/>
          <w:sz w:val="24"/>
          <w:szCs w:val="24"/>
        </w:rPr>
        <w:t>в</w:t>
      </w:r>
      <w:r w:rsidR="00FB1954" w:rsidRPr="00A418E4">
        <w:rPr>
          <w:rStyle w:val="27"/>
          <w:sz w:val="24"/>
          <w:szCs w:val="24"/>
        </w:rPr>
        <w:t xml:space="preserve">ключени </w:t>
      </w:r>
      <w:r w:rsidR="00FB1954" w:rsidRPr="00A418E4">
        <w:rPr>
          <w:rStyle w:val="28"/>
          <w:sz w:val="24"/>
          <w:szCs w:val="24"/>
        </w:rPr>
        <w:t xml:space="preserve">в </w:t>
      </w:r>
      <w:r w:rsidR="00FB1954" w:rsidRPr="00A418E4">
        <w:rPr>
          <w:rStyle w:val="27"/>
          <w:sz w:val="24"/>
          <w:szCs w:val="24"/>
        </w:rPr>
        <w:t xml:space="preserve">предмета на договора 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6202AD" w:rsidP="006202AD">
      <w:pPr>
        <w:pStyle w:val="24"/>
        <w:shd w:val="clear" w:color="auto" w:fill="auto"/>
        <w:tabs>
          <w:tab w:val="left" w:pos="1498"/>
        </w:tabs>
        <w:spacing w:before="0" w:after="176" w:line="269" w:lineRule="exact"/>
        <w:ind w:left="284" w:firstLine="716"/>
        <w:rPr>
          <w:sz w:val="24"/>
          <w:szCs w:val="24"/>
        </w:rPr>
      </w:pPr>
      <w:r w:rsidRPr="006202AD">
        <w:rPr>
          <w:rStyle w:val="27"/>
          <w:b/>
          <w:sz w:val="24"/>
          <w:szCs w:val="24"/>
        </w:rPr>
        <w:t>4.5.</w:t>
      </w:r>
      <w:r>
        <w:rPr>
          <w:rStyle w:val="27"/>
          <w:sz w:val="24"/>
          <w:szCs w:val="24"/>
        </w:rPr>
        <w:t xml:space="preserve"> </w:t>
      </w:r>
      <w:r w:rsidR="00FB1954" w:rsidRPr="00A418E4">
        <w:rPr>
          <w:rStyle w:val="27"/>
          <w:sz w:val="24"/>
          <w:szCs w:val="24"/>
        </w:rPr>
        <w:t xml:space="preserve">Не </w:t>
      </w:r>
      <w:r w:rsidR="00FB1954" w:rsidRPr="00A418E4">
        <w:rPr>
          <w:rStyle w:val="28"/>
          <w:sz w:val="24"/>
          <w:szCs w:val="24"/>
        </w:rPr>
        <w:t xml:space="preserve">е нарушение </w:t>
      </w:r>
      <w:r w:rsidR="00FB1954" w:rsidRPr="00A418E4">
        <w:rPr>
          <w:rStyle w:val="2f0"/>
          <w:sz w:val="24"/>
          <w:szCs w:val="24"/>
        </w:rPr>
        <w:t xml:space="preserve">на </w:t>
      </w:r>
      <w:r w:rsidR="00FB1954" w:rsidRPr="00A418E4">
        <w:rPr>
          <w:rStyle w:val="28"/>
          <w:sz w:val="24"/>
          <w:szCs w:val="24"/>
        </w:rPr>
        <w:t>забра</w:t>
      </w:r>
      <w:r w:rsidR="00022B6C" w:rsidRPr="00A418E4">
        <w:rPr>
          <w:rStyle w:val="28"/>
          <w:sz w:val="24"/>
          <w:szCs w:val="24"/>
        </w:rPr>
        <w:t xml:space="preserve">ната по </w:t>
      </w:r>
      <w:r w:rsidR="00FB1954" w:rsidRPr="00A418E4">
        <w:rPr>
          <w:rStyle w:val="2f0"/>
          <w:sz w:val="24"/>
          <w:szCs w:val="24"/>
        </w:rPr>
        <w:t xml:space="preserve">т. </w:t>
      </w:r>
      <w:r w:rsidR="00022B6C" w:rsidRPr="00A418E4">
        <w:rPr>
          <w:rStyle w:val="28"/>
          <w:sz w:val="24"/>
          <w:szCs w:val="24"/>
        </w:rPr>
        <w:t>4.2.</w:t>
      </w:r>
      <w:r w:rsidR="00FB1954" w:rsidRPr="00A418E4">
        <w:rPr>
          <w:rStyle w:val="28"/>
          <w:sz w:val="24"/>
          <w:szCs w:val="24"/>
        </w:rPr>
        <w:t xml:space="preserve">2 </w:t>
      </w:r>
      <w:r w:rsidR="00FB1954" w:rsidRPr="00A418E4">
        <w:rPr>
          <w:rStyle w:val="2f0"/>
          <w:sz w:val="24"/>
          <w:szCs w:val="24"/>
        </w:rPr>
        <w:t xml:space="preserve">и по </w:t>
      </w:r>
      <w:r w:rsidR="00FB1954" w:rsidRPr="00A418E4">
        <w:rPr>
          <w:rStyle w:val="28"/>
          <w:sz w:val="24"/>
          <w:szCs w:val="24"/>
        </w:rPr>
        <w:t xml:space="preserve">т.4.4 доставката </w:t>
      </w:r>
      <w:r w:rsidR="00FB1954" w:rsidRPr="00A418E4">
        <w:rPr>
          <w:rStyle w:val="27"/>
          <w:sz w:val="24"/>
          <w:szCs w:val="24"/>
        </w:rPr>
        <w:t xml:space="preserve">на стоки, материали </w:t>
      </w:r>
      <w:r w:rsidR="00FB1954" w:rsidRPr="00A418E4">
        <w:rPr>
          <w:rStyle w:val="28"/>
          <w:sz w:val="24"/>
          <w:szCs w:val="24"/>
        </w:rPr>
        <w:t xml:space="preserve">или </w:t>
      </w:r>
      <w:r w:rsidR="00FB1954" w:rsidRPr="00A418E4">
        <w:rPr>
          <w:rStyle w:val="27"/>
          <w:sz w:val="24"/>
          <w:szCs w:val="24"/>
        </w:rPr>
        <w:t xml:space="preserve">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w:t>
      </w:r>
      <w:r w:rsidR="00FB1954" w:rsidRPr="00A418E4">
        <w:rPr>
          <w:rStyle w:val="2f0"/>
          <w:sz w:val="24"/>
          <w:szCs w:val="24"/>
        </w:rPr>
        <w:t xml:space="preserve">- </w:t>
      </w:r>
      <w:r w:rsidR="00FB1954" w:rsidRPr="00A418E4">
        <w:rPr>
          <w:rStyle w:val="27"/>
          <w:sz w:val="24"/>
          <w:szCs w:val="24"/>
        </w:rPr>
        <w:t xml:space="preserve">от договора </w:t>
      </w:r>
      <w:r w:rsidR="00FB1954" w:rsidRPr="00A418E4">
        <w:rPr>
          <w:rStyle w:val="28"/>
          <w:sz w:val="24"/>
          <w:szCs w:val="24"/>
        </w:rPr>
        <w:t xml:space="preserve">за </w:t>
      </w:r>
      <w:proofErr w:type="spellStart"/>
      <w:r w:rsidR="00FB1954" w:rsidRPr="00A418E4">
        <w:rPr>
          <w:rStyle w:val="27"/>
          <w:sz w:val="24"/>
          <w:szCs w:val="24"/>
        </w:rPr>
        <w:t>подизпълнение</w:t>
      </w:r>
      <w:proofErr w:type="spellEnd"/>
      <w:r w:rsidR="00FB1954" w:rsidRPr="00A418E4">
        <w:rPr>
          <w:rStyle w:val="27"/>
          <w:sz w:val="24"/>
          <w:szCs w:val="24"/>
        </w:rPr>
        <w:t>.</w:t>
      </w:r>
    </w:p>
    <w:p w:rsidR="00BB0B23" w:rsidRPr="00A418E4" w:rsidRDefault="00FB1954">
      <w:pPr>
        <w:pStyle w:val="24"/>
        <w:numPr>
          <w:ilvl w:val="0"/>
          <w:numId w:val="21"/>
        </w:numPr>
        <w:shd w:val="clear" w:color="auto" w:fill="auto"/>
        <w:tabs>
          <w:tab w:val="left" w:pos="1602"/>
        </w:tabs>
        <w:spacing w:before="0" w:after="192"/>
        <w:ind w:left="280" w:firstLine="720"/>
        <w:rPr>
          <w:sz w:val="24"/>
          <w:szCs w:val="24"/>
        </w:rPr>
      </w:pPr>
      <w:r w:rsidRPr="00A418E4">
        <w:rPr>
          <w:rStyle w:val="27"/>
          <w:sz w:val="24"/>
          <w:szCs w:val="24"/>
        </w:rPr>
        <w:t xml:space="preserve">Изпълнителят е длъжен да прекрати договор за </w:t>
      </w:r>
      <w:proofErr w:type="spellStart"/>
      <w:r w:rsidRPr="00A418E4">
        <w:rPr>
          <w:rStyle w:val="27"/>
          <w:sz w:val="24"/>
          <w:szCs w:val="24"/>
        </w:rPr>
        <w:t>подизпълнение</w:t>
      </w:r>
      <w:proofErr w:type="spellEnd"/>
      <w:r w:rsidRPr="00A418E4">
        <w:rPr>
          <w:rStyle w:val="27"/>
          <w:sz w:val="24"/>
          <w:szCs w:val="24"/>
        </w:rPr>
        <w:t xml:space="preserve">, ако по време на изпълнението му </w:t>
      </w:r>
      <w:r w:rsidR="006202AD">
        <w:rPr>
          <w:rStyle w:val="27"/>
          <w:sz w:val="24"/>
          <w:szCs w:val="24"/>
        </w:rPr>
        <w:t>възникне обстоятелство по чл.47,</w:t>
      </w:r>
      <w:r w:rsidRPr="00A418E4">
        <w:rPr>
          <w:rStyle w:val="27"/>
          <w:sz w:val="24"/>
          <w:szCs w:val="24"/>
        </w:rPr>
        <w:t xml:space="preserve"> ал. 1 или 5 от ЗОП, както и при нарушаване на забраната по т.4.4 в 14-дневен срок от узнаването. В тези случаи изпълнителят сключва нов </w:t>
      </w:r>
      <w:r w:rsidRPr="00A418E4">
        <w:rPr>
          <w:rStyle w:val="28"/>
          <w:sz w:val="24"/>
          <w:szCs w:val="24"/>
        </w:rPr>
        <w:t xml:space="preserve">договор </w:t>
      </w:r>
      <w:r w:rsidRPr="00A418E4">
        <w:rPr>
          <w:rStyle w:val="27"/>
          <w:sz w:val="24"/>
          <w:szCs w:val="24"/>
        </w:rPr>
        <w:t xml:space="preserve">за </w:t>
      </w:r>
      <w:proofErr w:type="spellStart"/>
      <w:r w:rsidRPr="00A418E4">
        <w:rPr>
          <w:rStyle w:val="27"/>
          <w:sz w:val="24"/>
          <w:szCs w:val="24"/>
        </w:rPr>
        <w:t>подизпълнение</w:t>
      </w:r>
      <w:proofErr w:type="spellEnd"/>
      <w:r w:rsidRPr="00A418E4">
        <w:rPr>
          <w:rStyle w:val="27"/>
          <w:sz w:val="24"/>
          <w:szCs w:val="24"/>
        </w:rPr>
        <w:t xml:space="preserve"> при спазване на условията и изискванията от т.4.1 до 4.5.</w:t>
      </w:r>
    </w:p>
    <w:p w:rsidR="00BB0B23" w:rsidRPr="00A418E4" w:rsidRDefault="00FB1954">
      <w:pPr>
        <w:pStyle w:val="24"/>
        <w:numPr>
          <w:ilvl w:val="0"/>
          <w:numId w:val="19"/>
        </w:numPr>
        <w:shd w:val="clear" w:color="auto" w:fill="auto"/>
        <w:tabs>
          <w:tab w:val="left" w:pos="1399"/>
        </w:tabs>
        <w:spacing w:before="0" w:line="259" w:lineRule="exact"/>
        <w:ind w:left="280" w:firstLine="720"/>
        <w:rPr>
          <w:sz w:val="24"/>
          <w:szCs w:val="24"/>
        </w:rPr>
      </w:pPr>
      <w:r w:rsidRPr="00A418E4">
        <w:rPr>
          <w:rStyle w:val="27"/>
          <w:sz w:val="24"/>
          <w:szCs w:val="24"/>
        </w:rPr>
        <w:t xml:space="preserve">Приемане на изпълнение на дейности по договор за обществена поръчка, за която </w:t>
      </w:r>
      <w:r w:rsidRPr="00A418E4">
        <w:rPr>
          <w:rStyle w:val="27"/>
          <w:sz w:val="24"/>
          <w:szCs w:val="24"/>
        </w:rPr>
        <w:lastRenderedPageBreak/>
        <w:t xml:space="preserve">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w:t>
      </w:r>
    </w:p>
    <w:p w:rsidR="00022B6C" w:rsidRPr="00A418E4" w:rsidRDefault="00FB1954" w:rsidP="00022B6C">
      <w:pPr>
        <w:pStyle w:val="24"/>
        <w:numPr>
          <w:ilvl w:val="1"/>
          <w:numId w:val="19"/>
        </w:numPr>
        <w:shd w:val="clear" w:color="auto" w:fill="auto"/>
        <w:tabs>
          <w:tab w:val="left" w:pos="1493"/>
        </w:tabs>
        <w:spacing w:before="0" w:line="269" w:lineRule="exact"/>
        <w:ind w:left="280" w:firstLine="720"/>
        <w:rPr>
          <w:rStyle w:val="28"/>
          <w:sz w:val="24"/>
          <w:szCs w:val="24"/>
        </w:rPr>
      </w:pPr>
      <w:r w:rsidRPr="00A418E4">
        <w:rPr>
          <w:rStyle w:val="27"/>
          <w:sz w:val="24"/>
          <w:szCs w:val="24"/>
        </w:rPr>
        <w:t xml:space="preserve">Възложителят приема изпълнението на дейност по договора за обществена поръчка, за която изпълнителят е сключил договор за </w:t>
      </w:r>
      <w:proofErr w:type="spellStart"/>
      <w:r w:rsidRPr="00A418E4">
        <w:rPr>
          <w:rStyle w:val="27"/>
          <w:sz w:val="24"/>
          <w:szCs w:val="24"/>
        </w:rPr>
        <w:t>подизпълнение</w:t>
      </w:r>
      <w:proofErr w:type="spellEnd"/>
      <w:r w:rsidRPr="00A418E4">
        <w:rPr>
          <w:rStyle w:val="27"/>
          <w:sz w:val="24"/>
          <w:szCs w:val="24"/>
        </w:rPr>
        <w:t>, в присъствието на изпълнителя и на подизпълнителя.</w:t>
      </w:r>
    </w:p>
    <w:p w:rsidR="00BB0B23" w:rsidRPr="00A418E4" w:rsidRDefault="00FB1954" w:rsidP="00022B6C">
      <w:pPr>
        <w:pStyle w:val="24"/>
        <w:numPr>
          <w:ilvl w:val="1"/>
          <w:numId w:val="19"/>
        </w:numPr>
        <w:shd w:val="clear" w:color="auto" w:fill="auto"/>
        <w:tabs>
          <w:tab w:val="left" w:pos="1493"/>
        </w:tabs>
        <w:spacing w:before="0" w:line="269" w:lineRule="exact"/>
        <w:ind w:left="280" w:firstLine="720"/>
        <w:rPr>
          <w:sz w:val="24"/>
          <w:szCs w:val="24"/>
        </w:rPr>
      </w:pPr>
      <w:r w:rsidRPr="00A418E4">
        <w:rPr>
          <w:rStyle w:val="27"/>
          <w:sz w:val="24"/>
          <w:szCs w:val="24"/>
        </w:rPr>
        <w:t xml:space="preserve"> При приемането на работата изпълнителят може да представи на възложителя</w:t>
      </w:r>
      <w:r w:rsidR="00022B6C" w:rsidRPr="00A418E4">
        <w:rPr>
          <w:sz w:val="24"/>
          <w:szCs w:val="24"/>
        </w:rPr>
        <w:t xml:space="preserve"> </w:t>
      </w:r>
      <w:r w:rsidRPr="00A418E4">
        <w:rPr>
          <w:rStyle w:val="27"/>
          <w:sz w:val="24"/>
          <w:szCs w:val="24"/>
        </w:rPr>
        <w:t xml:space="preserve">доказателства, че договорът за </w:t>
      </w:r>
      <w:proofErr w:type="spellStart"/>
      <w:r w:rsidRPr="00A418E4">
        <w:rPr>
          <w:rStyle w:val="27"/>
          <w:sz w:val="24"/>
          <w:szCs w:val="24"/>
        </w:rPr>
        <w:t>подизпълнение</w:t>
      </w:r>
      <w:proofErr w:type="spellEnd"/>
      <w:r w:rsidRPr="00A418E4">
        <w:rPr>
          <w:rStyle w:val="27"/>
          <w:sz w:val="24"/>
          <w:szCs w:val="24"/>
        </w:rPr>
        <w:t xml:space="preserve"> е прекратен, или работата или част от нея не е извършена от подизпълнителя.</w:t>
      </w:r>
    </w:p>
    <w:p w:rsidR="00BB0B23" w:rsidRPr="00A418E4" w:rsidRDefault="00FB1954">
      <w:pPr>
        <w:pStyle w:val="24"/>
        <w:numPr>
          <w:ilvl w:val="0"/>
          <w:numId w:val="22"/>
        </w:numPr>
        <w:shd w:val="clear" w:color="auto" w:fill="auto"/>
        <w:tabs>
          <w:tab w:val="left" w:pos="1498"/>
        </w:tabs>
        <w:spacing w:before="0"/>
        <w:ind w:left="280" w:firstLine="720"/>
        <w:rPr>
          <w:sz w:val="24"/>
          <w:szCs w:val="24"/>
        </w:rPr>
      </w:pPr>
      <w:r w:rsidRPr="00A418E4">
        <w:rPr>
          <w:rStyle w:val="27"/>
          <w:sz w:val="24"/>
          <w:szCs w:val="24"/>
        </w:rPr>
        <w:t xml:space="preserve">Възложителят извършва окончателното плащане по </w:t>
      </w:r>
      <w:r w:rsidRPr="00A418E4">
        <w:rPr>
          <w:rStyle w:val="28"/>
          <w:sz w:val="24"/>
          <w:szCs w:val="24"/>
        </w:rPr>
        <w:t xml:space="preserve">договор </w:t>
      </w:r>
      <w:r w:rsidRPr="00A418E4">
        <w:rPr>
          <w:rStyle w:val="27"/>
          <w:sz w:val="24"/>
          <w:szCs w:val="24"/>
        </w:rPr>
        <w:t xml:space="preserve">за обществена поръчка, за който има сключени договори за </w:t>
      </w:r>
      <w:proofErr w:type="spellStart"/>
      <w:r w:rsidRPr="00A418E4">
        <w:rPr>
          <w:rStyle w:val="27"/>
          <w:sz w:val="24"/>
          <w:szCs w:val="24"/>
        </w:rPr>
        <w:t>подизпълнение</w:t>
      </w:r>
      <w:proofErr w:type="spellEnd"/>
      <w:r w:rsidRPr="00A418E4">
        <w:rPr>
          <w:rStyle w:val="27"/>
          <w:sz w:val="24"/>
          <w:szCs w:val="24"/>
        </w:rPr>
        <w:t>, след като получи от изпълнителя доказателства, че е заплатил на подизпълнителите всички работи, приети по реда на т.5.1.</w:t>
      </w:r>
    </w:p>
    <w:p w:rsidR="00BB0B23" w:rsidRPr="00A418E4" w:rsidRDefault="00077F06">
      <w:pPr>
        <w:pStyle w:val="24"/>
        <w:numPr>
          <w:ilvl w:val="0"/>
          <w:numId w:val="22"/>
        </w:numPr>
        <w:shd w:val="clear" w:color="auto" w:fill="auto"/>
        <w:tabs>
          <w:tab w:val="left" w:pos="1507"/>
        </w:tabs>
        <w:spacing w:before="0"/>
        <w:ind w:left="280" w:firstLine="720"/>
        <w:rPr>
          <w:sz w:val="24"/>
          <w:szCs w:val="24"/>
        </w:rPr>
      </w:pPr>
      <w:r>
        <w:rPr>
          <w:rStyle w:val="27"/>
          <w:sz w:val="24"/>
          <w:szCs w:val="24"/>
        </w:rPr>
        <w:t>Точка 5.</w:t>
      </w:r>
      <w:r w:rsidR="00FB1954" w:rsidRPr="00A418E4">
        <w:rPr>
          <w:rStyle w:val="27"/>
          <w:sz w:val="24"/>
          <w:szCs w:val="24"/>
        </w:rPr>
        <w:t>3 не се прилага в случаите по т.5.2.</w:t>
      </w:r>
    </w:p>
    <w:sectPr w:rsidR="00BB0B23" w:rsidRPr="00A418E4" w:rsidSect="00862AC5">
      <w:footerReference w:type="even" r:id="rId17"/>
      <w:footerReference w:type="default" r:id="rId18"/>
      <w:footerReference w:type="first" r:id="rId19"/>
      <w:pgSz w:w="11900" w:h="16840"/>
      <w:pgMar w:top="849" w:right="701" w:bottom="995" w:left="448"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F71" w:rsidRDefault="00CD5F71">
      <w:r>
        <w:separator/>
      </w:r>
    </w:p>
  </w:endnote>
  <w:endnote w:type="continuationSeparator" w:id="0">
    <w:p w:rsidR="00CD5F71" w:rsidRDefault="00CD5F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rPr>
        <w:sz w:val="2"/>
        <w:szCs w:val="2"/>
      </w:rPr>
    </w:pPr>
    <w:r w:rsidRPr="00056916">
      <w:rPr>
        <w:noProof/>
        <w:lang w:bidi="ar-SA"/>
      </w:rPr>
      <w:pict>
        <v:shapetype id="_x0000_t202" coordsize="21600,21600" o:spt="202" path="m,l,21600r21600,l21600,xe">
          <v:stroke joinstyle="miter"/>
          <v:path gradientshapeok="t" o:connecttype="rect"/>
        </v:shapetype>
        <v:shape id="_x0000_s6150" type="#_x0000_t202" style="position:absolute;margin-left:551.1pt;margin-top:798.2pt;width:5.75pt;height:13pt;z-index:-1887440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" filled="f" stroked="f">
          <v:textbox style="mso-fit-shape-to-text:t" inset="0,0,0,0">
            <w:txbxContent>
              <w:p w:rsidR="00CD5F71" w:rsidRDefault="00CD5F71">
                <w:pPr>
                  <w:pStyle w:val="a6"/>
                  <w:shd w:val="clear" w:color="auto" w:fill="auto"/>
                  <w:spacing w:line="240" w:lineRule="auto"/>
                  <w:jc w:val="left"/>
                </w:pPr>
                <w:r w:rsidRPr="00056916">
                  <w:fldChar w:fldCharType="begin"/>
                </w:r>
                <w:r>
                  <w:instrText xml:space="preserve"> PAGE \* MERGEFORMAT </w:instrText>
                </w:r>
                <w:r w:rsidRPr="00056916">
                  <w:fldChar w:fldCharType="separate"/>
                </w:r>
                <w:r w:rsidRPr="00EA6A6C">
                  <w:rPr>
                    <w:rStyle w:val="Gulim10pt"/>
                    <w:noProof/>
                  </w:rPr>
                  <w:t>1</w:t>
                </w:r>
                <w:r>
                  <w:rPr>
                    <w:rStyle w:val="Gulim10pt"/>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rPr>
        <w:sz w:val="2"/>
        <w:szCs w:val="2"/>
      </w:rPr>
    </w:pPr>
    <w:r w:rsidRPr="00056916">
      <w:rPr>
        <w:noProof/>
        <w:lang w:bidi="ar-SA"/>
      </w:rPr>
      <w:pict>
        <v:shapetype id="_x0000_t202" coordsize="21600,21600" o:spt="202" path="m,l,21600r21600,l21600,xe">
          <v:stroke joinstyle="miter"/>
          <v:path gradientshapeok="t" o:connecttype="rect"/>
        </v:shapetype>
        <v:shape id="Text Box 10" o:spid="_x0000_s6147" type="#_x0000_t202" style="position:absolute;margin-left:551.1pt;margin-top:798.2pt;width:11.5pt;height:13pt;z-index:-18874406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" filled="f" stroked="f">
          <v:textbox style="mso-next-textbox:#Text Box 10;mso-fit-shape-to-text:t" inset="0,0,0,0">
            <w:txbxContent>
              <w:p w:rsidR="00CD5F71" w:rsidRDefault="00CD5F71">
                <w:pPr>
                  <w:pStyle w:val="a6"/>
                  <w:shd w:val="clear" w:color="auto" w:fill="auto"/>
                  <w:spacing w:line="240" w:lineRule="auto"/>
                  <w:jc w:val="left"/>
                </w:pPr>
                <w:r w:rsidRPr="00056916">
                  <w:fldChar w:fldCharType="begin"/>
                </w:r>
                <w:r>
                  <w:instrText xml:space="preserve"> PAGE \* MERGEFORMAT </w:instrText>
                </w:r>
                <w:r w:rsidRPr="00056916">
                  <w:fldChar w:fldCharType="separate"/>
                </w:r>
                <w:r w:rsidR="00077F06" w:rsidRPr="00077F06">
                  <w:rPr>
                    <w:rStyle w:val="Gulim10pt"/>
                    <w:noProof/>
                  </w:rPr>
                  <w:t>20</w:t>
                </w:r>
                <w:r>
                  <w:rPr>
                    <w:rStyle w:val="Gulim10pt"/>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rPr>
        <w:sz w:val="2"/>
        <w:szCs w:val="2"/>
      </w:rPr>
    </w:pPr>
    <w:r w:rsidRPr="00056916">
      <w:rPr>
        <w:noProof/>
        <w:lang w:bidi="ar-SA"/>
      </w:rPr>
      <w:pict>
        <v:shapetype id="_x0000_t202" coordsize="21600,21600" o:spt="202" path="m,l,21600r21600,l21600,xe">
          <v:stroke joinstyle="miter"/>
          <v:path gradientshapeok="t" o:connecttype="rect"/>
        </v:shapetype>
        <v:shape id="Text Box 11" o:spid="_x0000_s6146" type="#_x0000_t202" style="position:absolute;margin-left:551.1pt;margin-top:798.2pt;width:11.5pt;height:13pt;z-index:-1887440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" filled="f" stroked="f">
          <v:textbox style="mso-next-textbox:#Text Box 11;mso-fit-shape-to-text:t" inset="0,0,0,0">
            <w:txbxContent>
              <w:p w:rsidR="00CD5F71" w:rsidRDefault="00CD5F71">
                <w:pPr>
                  <w:pStyle w:val="a6"/>
                  <w:shd w:val="clear" w:color="auto" w:fill="auto"/>
                  <w:spacing w:line="240" w:lineRule="auto"/>
                  <w:jc w:val="left"/>
                </w:pPr>
                <w:r w:rsidRPr="00056916">
                  <w:fldChar w:fldCharType="begin"/>
                </w:r>
                <w:r>
                  <w:instrText xml:space="preserve"> PAGE \* MERGEFORMAT </w:instrText>
                </w:r>
                <w:r w:rsidRPr="00056916">
                  <w:fldChar w:fldCharType="separate"/>
                </w:r>
                <w:r w:rsidR="007B43DC" w:rsidRPr="007B43DC">
                  <w:rPr>
                    <w:rStyle w:val="Gulim10pt"/>
                    <w:noProof/>
                  </w:rPr>
                  <w:t>19</w:t>
                </w:r>
                <w:r>
                  <w:rPr>
                    <w:rStyle w:val="Gulim10pt"/>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rsidP="006039C4">
    <w:pPr>
      <w:spacing w:line="276" w:lineRule="auto"/>
      <w:rPr>
        <w:sz w:val="2"/>
        <w:szCs w:val="2"/>
      </w:rPr>
    </w:pPr>
    <w:r w:rsidRPr="00056916">
      <w:rPr>
        <w:noProof/>
        <w:lang w:bidi="ar-SA"/>
      </w:rPr>
      <w:pict>
        <v:shapetype id="_x0000_t202" coordsize="21600,21600" o:spt="202" path="m,l,21600r21600,l21600,xe">
          <v:stroke joinstyle="miter"/>
          <v:path gradientshapeok="t" o:connecttype="rect"/>
        </v:shapetype>
        <v:shape id="Text Box 12" o:spid="_x0000_s6145" type="#_x0000_t202" style="position:absolute;margin-left:547.9pt;margin-top:796.75pt;width:13.15pt;height:13.6pt;z-index:-18874405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" filled="f" stroked="f">
          <v:textbox style="mso-next-textbox:#Text Box 12;mso-fit-shape-to-text:t" inset="0,0,0,0">
            <w:txbxContent>
              <w:p w:rsidR="00CD5F71" w:rsidRPr="00647184" w:rsidRDefault="00CD5F71" w:rsidP="00647184"/>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F71" w:rsidRDefault="00CD5F71"/>
  </w:footnote>
  <w:footnote w:type="continuationSeparator" w:id="0">
    <w:p w:rsidR="00CD5F71" w:rsidRDefault="00CD5F7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F71" w:rsidRDefault="00CD5F7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7F29"/>
    <w:multiLevelType w:val="hybridMultilevel"/>
    <w:tmpl w:val="FCB43A64"/>
    <w:lvl w:ilvl="0" w:tplc="5642A470">
      <w:start w:val="1"/>
      <w:numFmt w:val="russianLower"/>
      <w:lvlText w:val="%1)"/>
      <w:lvlJc w:val="left"/>
      <w:pPr>
        <w:tabs>
          <w:tab w:val="num" w:pos="960"/>
        </w:tabs>
        <w:ind w:left="960" w:hanging="360"/>
      </w:pPr>
      <w:rPr>
        <w:rFonts w:ascii="Times New Roman" w:hAnsi="Times New Roman" w:cs="Times New Roman" w:hint="default"/>
        <w:b/>
      </w:rPr>
    </w:lvl>
    <w:lvl w:ilvl="1" w:tplc="3C40B192">
      <w:start w:val="3"/>
      <w:numFmt w:val="bullet"/>
      <w:lvlText w:val="-"/>
      <w:lvlJc w:val="left"/>
      <w:pPr>
        <w:tabs>
          <w:tab w:val="num" w:pos="1980"/>
        </w:tabs>
        <w:ind w:left="1980" w:hanging="360"/>
      </w:pPr>
      <w:rPr>
        <w:rFonts w:ascii="Times New Roman" w:eastAsia="Times New Roman" w:hAnsi="Times New Roman" w:cs="Times New Roman"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
    <w:nsid w:val="00E631F7"/>
    <w:multiLevelType w:val="multilevel"/>
    <w:tmpl w:val="28CEF2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91B5B"/>
    <w:multiLevelType w:val="multilevel"/>
    <w:tmpl w:val="E92A6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C3A7A"/>
    <w:multiLevelType w:val="multilevel"/>
    <w:tmpl w:val="54221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7B7A37"/>
    <w:multiLevelType w:val="multilevel"/>
    <w:tmpl w:val="E47E3802"/>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E72DA6"/>
    <w:multiLevelType w:val="multilevel"/>
    <w:tmpl w:val="08949B20"/>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201106"/>
    <w:multiLevelType w:val="multilevel"/>
    <w:tmpl w:val="AD980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50693F"/>
    <w:multiLevelType w:val="hybridMultilevel"/>
    <w:tmpl w:val="E0CA3E6C"/>
    <w:lvl w:ilvl="0" w:tplc="495468BE">
      <w:start w:val="8"/>
      <w:numFmt w:val="bullet"/>
      <w:lvlText w:val=""/>
      <w:lvlJc w:val="left"/>
      <w:pPr>
        <w:ind w:left="1545" w:hanging="360"/>
      </w:pPr>
      <w:rPr>
        <w:rFonts w:ascii="Symbol" w:eastAsia="Times New Roman" w:hAnsi="Symbol" w:cs="Times New Roman" w:hint="default"/>
      </w:rPr>
    </w:lvl>
    <w:lvl w:ilvl="1" w:tplc="04020003" w:tentative="1">
      <w:start w:val="1"/>
      <w:numFmt w:val="bullet"/>
      <w:lvlText w:val="o"/>
      <w:lvlJc w:val="left"/>
      <w:pPr>
        <w:ind w:left="2265" w:hanging="360"/>
      </w:pPr>
      <w:rPr>
        <w:rFonts w:ascii="Courier New" w:hAnsi="Courier New" w:cs="Courier New" w:hint="default"/>
      </w:rPr>
    </w:lvl>
    <w:lvl w:ilvl="2" w:tplc="04020005" w:tentative="1">
      <w:start w:val="1"/>
      <w:numFmt w:val="bullet"/>
      <w:lvlText w:val=""/>
      <w:lvlJc w:val="left"/>
      <w:pPr>
        <w:ind w:left="2985" w:hanging="360"/>
      </w:pPr>
      <w:rPr>
        <w:rFonts w:ascii="Wingdings" w:hAnsi="Wingdings" w:hint="default"/>
      </w:rPr>
    </w:lvl>
    <w:lvl w:ilvl="3" w:tplc="04020001" w:tentative="1">
      <w:start w:val="1"/>
      <w:numFmt w:val="bullet"/>
      <w:lvlText w:val=""/>
      <w:lvlJc w:val="left"/>
      <w:pPr>
        <w:ind w:left="3705" w:hanging="360"/>
      </w:pPr>
      <w:rPr>
        <w:rFonts w:ascii="Symbol" w:hAnsi="Symbol" w:hint="default"/>
      </w:rPr>
    </w:lvl>
    <w:lvl w:ilvl="4" w:tplc="04020003" w:tentative="1">
      <w:start w:val="1"/>
      <w:numFmt w:val="bullet"/>
      <w:lvlText w:val="o"/>
      <w:lvlJc w:val="left"/>
      <w:pPr>
        <w:ind w:left="4425" w:hanging="360"/>
      </w:pPr>
      <w:rPr>
        <w:rFonts w:ascii="Courier New" w:hAnsi="Courier New" w:cs="Courier New" w:hint="default"/>
      </w:rPr>
    </w:lvl>
    <w:lvl w:ilvl="5" w:tplc="04020005" w:tentative="1">
      <w:start w:val="1"/>
      <w:numFmt w:val="bullet"/>
      <w:lvlText w:val=""/>
      <w:lvlJc w:val="left"/>
      <w:pPr>
        <w:ind w:left="5145" w:hanging="360"/>
      </w:pPr>
      <w:rPr>
        <w:rFonts w:ascii="Wingdings" w:hAnsi="Wingdings" w:hint="default"/>
      </w:rPr>
    </w:lvl>
    <w:lvl w:ilvl="6" w:tplc="04020001" w:tentative="1">
      <w:start w:val="1"/>
      <w:numFmt w:val="bullet"/>
      <w:lvlText w:val=""/>
      <w:lvlJc w:val="left"/>
      <w:pPr>
        <w:ind w:left="5865" w:hanging="360"/>
      </w:pPr>
      <w:rPr>
        <w:rFonts w:ascii="Symbol" w:hAnsi="Symbol" w:hint="default"/>
      </w:rPr>
    </w:lvl>
    <w:lvl w:ilvl="7" w:tplc="04020003" w:tentative="1">
      <w:start w:val="1"/>
      <w:numFmt w:val="bullet"/>
      <w:lvlText w:val="o"/>
      <w:lvlJc w:val="left"/>
      <w:pPr>
        <w:ind w:left="6585" w:hanging="360"/>
      </w:pPr>
      <w:rPr>
        <w:rFonts w:ascii="Courier New" w:hAnsi="Courier New" w:cs="Courier New" w:hint="default"/>
      </w:rPr>
    </w:lvl>
    <w:lvl w:ilvl="8" w:tplc="04020005" w:tentative="1">
      <w:start w:val="1"/>
      <w:numFmt w:val="bullet"/>
      <w:lvlText w:val=""/>
      <w:lvlJc w:val="left"/>
      <w:pPr>
        <w:ind w:left="7305" w:hanging="360"/>
      </w:pPr>
      <w:rPr>
        <w:rFonts w:ascii="Wingdings" w:hAnsi="Wingdings" w:hint="default"/>
      </w:rPr>
    </w:lvl>
  </w:abstractNum>
  <w:abstractNum w:abstractNumId="8">
    <w:nsid w:val="34556FB6"/>
    <w:multiLevelType w:val="hybridMultilevel"/>
    <w:tmpl w:val="E794B196"/>
    <w:lvl w:ilvl="0" w:tplc="29A87A72">
      <w:start w:val="7"/>
      <w:numFmt w:val="decimal"/>
      <w:lvlText w:val="%1."/>
      <w:lvlJc w:val="left"/>
      <w:pPr>
        <w:ind w:left="1740" w:hanging="360"/>
      </w:pPr>
      <w:rPr>
        <w:rFonts w:hint="default"/>
        <w:b/>
      </w:rPr>
    </w:lvl>
    <w:lvl w:ilvl="1" w:tplc="04020019">
      <w:start w:val="1"/>
      <w:numFmt w:val="lowerLetter"/>
      <w:lvlText w:val="%2."/>
      <w:lvlJc w:val="left"/>
      <w:pPr>
        <w:ind w:left="2460" w:hanging="360"/>
      </w:pPr>
    </w:lvl>
    <w:lvl w:ilvl="2" w:tplc="0402001B" w:tentative="1">
      <w:start w:val="1"/>
      <w:numFmt w:val="lowerRoman"/>
      <w:lvlText w:val="%3."/>
      <w:lvlJc w:val="right"/>
      <w:pPr>
        <w:ind w:left="3180" w:hanging="180"/>
      </w:pPr>
    </w:lvl>
    <w:lvl w:ilvl="3" w:tplc="0402000F" w:tentative="1">
      <w:start w:val="1"/>
      <w:numFmt w:val="decimal"/>
      <w:lvlText w:val="%4."/>
      <w:lvlJc w:val="left"/>
      <w:pPr>
        <w:ind w:left="3900" w:hanging="360"/>
      </w:pPr>
    </w:lvl>
    <w:lvl w:ilvl="4" w:tplc="04020019" w:tentative="1">
      <w:start w:val="1"/>
      <w:numFmt w:val="lowerLetter"/>
      <w:lvlText w:val="%5."/>
      <w:lvlJc w:val="left"/>
      <w:pPr>
        <w:ind w:left="4620" w:hanging="360"/>
      </w:pPr>
    </w:lvl>
    <w:lvl w:ilvl="5" w:tplc="0402001B" w:tentative="1">
      <w:start w:val="1"/>
      <w:numFmt w:val="lowerRoman"/>
      <w:lvlText w:val="%6."/>
      <w:lvlJc w:val="right"/>
      <w:pPr>
        <w:ind w:left="5340" w:hanging="180"/>
      </w:pPr>
    </w:lvl>
    <w:lvl w:ilvl="6" w:tplc="0402000F" w:tentative="1">
      <w:start w:val="1"/>
      <w:numFmt w:val="decimal"/>
      <w:lvlText w:val="%7."/>
      <w:lvlJc w:val="left"/>
      <w:pPr>
        <w:ind w:left="6060" w:hanging="360"/>
      </w:pPr>
    </w:lvl>
    <w:lvl w:ilvl="7" w:tplc="04020019" w:tentative="1">
      <w:start w:val="1"/>
      <w:numFmt w:val="lowerLetter"/>
      <w:lvlText w:val="%8."/>
      <w:lvlJc w:val="left"/>
      <w:pPr>
        <w:ind w:left="6780" w:hanging="360"/>
      </w:pPr>
    </w:lvl>
    <w:lvl w:ilvl="8" w:tplc="0402001B" w:tentative="1">
      <w:start w:val="1"/>
      <w:numFmt w:val="lowerRoman"/>
      <w:lvlText w:val="%9."/>
      <w:lvlJc w:val="right"/>
      <w:pPr>
        <w:ind w:left="7500" w:hanging="180"/>
      </w:pPr>
    </w:lvl>
  </w:abstractNum>
  <w:abstractNum w:abstractNumId="9">
    <w:nsid w:val="3A6A2516"/>
    <w:multiLevelType w:val="multilevel"/>
    <w:tmpl w:val="FB4EAB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AD1709"/>
    <w:multiLevelType w:val="multilevel"/>
    <w:tmpl w:val="B5FAC7B0"/>
    <w:lvl w:ilvl="0">
      <w:start w:val="2"/>
      <w:numFmt w:val="decimal"/>
      <w:lvlText w:val="2.2.%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1">
      <w:start w:val="3"/>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6479C9"/>
    <w:multiLevelType w:val="multilevel"/>
    <w:tmpl w:val="EEB89124"/>
    <w:lvl w:ilvl="0">
      <w:start w:val="2"/>
      <w:numFmt w:val="decimal"/>
      <w:lvlText w:val="4.%1."/>
      <w:lvlJc w:val="left"/>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1E47B1"/>
    <w:multiLevelType w:val="multilevel"/>
    <w:tmpl w:val="1AD003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CE085B"/>
    <w:multiLevelType w:val="multilevel"/>
    <w:tmpl w:val="5C269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B02E77"/>
    <w:multiLevelType w:val="multilevel"/>
    <w:tmpl w:val="D15C6B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3">
      <w:start w:val="1"/>
      <w:numFmt w:val="decimal"/>
      <w:lvlText w:val="%1.%2.%3.%4."/>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DB781A"/>
    <w:multiLevelType w:val="multilevel"/>
    <w:tmpl w:val="B7FCE5F0"/>
    <w:lvl w:ilvl="0">
      <w:numFmt w:val="decimal"/>
      <w:lvlText w:val="2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6C4691"/>
    <w:multiLevelType w:val="multilevel"/>
    <w:tmpl w:val="CA603D66"/>
    <w:lvl w:ilvl="0">
      <w:numFmt w:val="decimal"/>
      <w:lvlText w:val="68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E340C8"/>
    <w:multiLevelType w:val="multilevel"/>
    <w:tmpl w:val="D9D2072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9C4289"/>
    <w:multiLevelType w:val="multilevel"/>
    <w:tmpl w:val="87A8DA3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73441B"/>
    <w:multiLevelType w:val="multilevel"/>
    <w:tmpl w:val="E7D21140"/>
    <w:lvl w:ilvl="0">
      <w:start w:val="6"/>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304A04"/>
    <w:multiLevelType w:val="multilevel"/>
    <w:tmpl w:val="5FC0C3E8"/>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405C58"/>
    <w:multiLevelType w:val="multilevel"/>
    <w:tmpl w:val="A6A6C680"/>
    <w:lvl w:ilvl="0">
      <w:numFmt w:val="decimal"/>
      <w:lvlText w:val="4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150033"/>
    <w:multiLevelType w:val="multilevel"/>
    <w:tmpl w:val="8BEEA44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A77690"/>
    <w:multiLevelType w:val="multilevel"/>
    <w:tmpl w:val="92E61BE6"/>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270CAA"/>
    <w:multiLevelType w:val="multilevel"/>
    <w:tmpl w:val="1158A336"/>
    <w:lvl w:ilvl="0">
      <w:numFmt w:val="decimal"/>
      <w:lvlText w:val="7000.%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AB96C4F"/>
    <w:multiLevelType w:val="hybridMultilevel"/>
    <w:tmpl w:val="F5E867D6"/>
    <w:lvl w:ilvl="0" w:tplc="3C6C6B3A">
      <w:start w:val="8"/>
      <w:numFmt w:val="bullet"/>
      <w:lvlText w:val=""/>
      <w:lvlJc w:val="left"/>
      <w:pPr>
        <w:ind w:left="1425" w:hanging="360"/>
      </w:pPr>
      <w:rPr>
        <w:rFonts w:ascii="Symbol" w:eastAsia="Times New Roman" w:hAnsi="Symbol" w:cs="Times New Roman"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9"/>
  </w:num>
  <w:num w:numId="2">
    <w:abstractNumId w:val="14"/>
  </w:num>
  <w:num w:numId="3">
    <w:abstractNumId w:val="6"/>
  </w:num>
  <w:num w:numId="4">
    <w:abstractNumId w:val="11"/>
  </w:num>
  <w:num w:numId="5">
    <w:abstractNumId w:val="16"/>
  </w:num>
  <w:num w:numId="6">
    <w:abstractNumId w:val="24"/>
  </w:num>
  <w:num w:numId="7">
    <w:abstractNumId w:val="21"/>
  </w:num>
  <w:num w:numId="8">
    <w:abstractNumId w:val="15"/>
  </w:num>
  <w:num w:numId="9">
    <w:abstractNumId w:val="20"/>
  </w:num>
  <w:num w:numId="10">
    <w:abstractNumId w:val="4"/>
  </w:num>
  <w:num w:numId="11">
    <w:abstractNumId w:val="1"/>
  </w:num>
  <w:num w:numId="12">
    <w:abstractNumId w:val="17"/>
  </w:num>
  <w:num w:numId="13">
    <w:abstractNumId w:val="13"/>
  </w:num>
  <w:num w:numId="14">
    <w:abstractNumId w:val="2"/>
  </w:num>
  <w:num w:numId="15">
    <w:abstractNumId w:val="22"/>
  </w:num>
  <w:num w:numId="16">
    <w:abstractNumId w:val="10"/>
  </w:num>
  <w:num w:numId="17">
    <w:abstractNumId w:val="12"/>
  </w:num>
  <w:num w:numId="18">
    <w:abstractNumId w:val="18"/>
  </w:num>
  <w:num w:numId="19">
    <w:abstractNumId w:val="3"/>
  </w:num>
  <w:num w:numId="20">
    <w:abstractNumId w:val="23"/>
  </w:num>
  <w:num w:numId="21">
    <w:abstractNumId w:val="19"/>
  </w:num>
  <w:num w:numId="22">
    <w:abstractNumId w:val="5"/>
  </w:num>
  <w:num w:numId="23">
    <w:abstractNumId w:val="8"/>
  </w:num>
  <w:num w:numId="24">
    <w:abstractNumId w:val="7"/>
  </w:num>
  <w:num w:numId="25">
    <w:abstractNumId w:val="25"/>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55"/>
    <o:shapelayout v:ext="edit">
      <o:idmap v:ext="edit" data="6"/>
    </o:shapelayout>
  </w:hdrShapeDefaults>
  <w:footnotePr>
    <w:footnote w:id="-1"/>
    <w:footnote w:id="0"/>
  </w:footnotePr>
  <w:endnotePr>
    <w:endnote w:id="-1"/>
    <w:endnote w:id="0"/>
  </w:endnotePr>
  <w:compat>
    <w:doNotExpandShiftReturn/>
    <w:useFELayout/>
  </w:compat>
  <w:rsids>
    <w:rsidRoot w:val="00BB0B23"/>
    <w:rsid w:val="0000215B"/>
    <w:rsid w:val="00022B6C"/>
    <w:rsid w:val="00023A27"/>
    <w:rsid w:val="00035363"/>
    <w:rsid w:val="00056916"/>
    <w:rsid w:val="00062814"/>
    <w:rsid w:val="000741AF"/>
    <w:rsid w:val="00077F06"/>
    <w:rsid w:val="00093B3E"/>
    <w:rsid w:val="000A6FD8"/>
    <w:rsid w:val="000D27EA"/>
    <w:rsid w:val="000F23D2"/>
    <w:rsid w:val="00171D02"/>
    <w:rsid w:val="001A5B78"/>
    <w:rsid w:val="00211903"/>
    <w:rsid w:val="00233D08"/>
    <w:rsid w:val="00245AA7"/>
    <w:rsid w:val="00274915"/>
    <w:rsid w:val="002D3DF9"/>
    <w:rsid w:val="00354C7F"/>
    <w:rsid w:val="00356CF1"/>
    <w:rsid w:val="00361834"/>
    <w:rsid w:val="00370B70"/>
    <w:rsid w:val="003771A8"/>
    <w:rsid w:val="0038327B"/>
    <w:rsid w:val="003C5971"/>
    <w:rsid w:val="003D5BB8"/>
    <w:rsid w:val="003D75B0"/>
    <w:rsid w:val="00471F56"/>
    <w:rsid w:val="004973FB"/>
    <w:rsid w:val="004B1F04"/>
    <w:rsid w:val="004E2C09"/>
    <w:rsid w:val="00565139"/>
    <w:rsid w:val="00572464"/>
    <w:rsid w:val="00573A10"/>
    <w:rsid w:val="00585D8E"/>
    <w:rsid w:val="005B25FC"/>
    <w:rsid w:val="005E18E9"/>
    <w:rsid w:val="005F4CEF"/>
    <w:rsid w:val="006039C4"/>
    <w:rsid w:val="00606347"/>
    <w:rsid w:val="00616212"/>
    <w:rsid w:val="006202AD"/>
    <w:rsid w:val="00647184"/>
    <w:rsid w:val="00651E97"/>
    <w:rsid w:val="006611A0"/>
    <w:rsid w:val="006C02A3"/>
    <w:rsid w:val="006E44CE"/>
    <w:rsid w:val="00711E32"/>
    <w:rsid w:val="007450DC"/>
    <w:rsid w:val="007A34AF"/>
    <w:rsid w:val="007A34B9"/>
    <w:rsid w:val="007B43DC"/>
    <w:rsid w:val="007E53FC"/>
    <w:rsid w:val="008249E6"/>
    <w:rsid w:val="00836301"/>
    <w:rsid w:val="008544E2"/>
    <w:rsid w:val="00862AC5"/>
    <w:rsid w:val="00880B7A"/>
    <w:rsid w:val="0089033A"/>
    <w:rsid w:val="008A3C85"/>
    <w:rsid w:val="008B4634"/>
    <w:rsid w:val="008C1746"/>
    <w:rsid w:val="00916494"/>
    <w:rsid w:val="00936CD5"/>
    <w:rsid w:val="0093720F"/>
    <w:rsid w:val="00946A88"/>
    <w:rsid w:val="00955470"/>
    <w:rsid w:val="00957BD3"/>
    <w:rsid w:val="00976BFA"/>
    <w:rsid w:val="00997C53"/>
    <w:rsid w:val="009B02F5"/>
    <w:rsid w:val="009C3C30"/>
    <w:rsid w:val="009E5290"/>
    <w:rsid w:val="00A021F4"/>
    <w:rsid w:val="00A034B0"/>
    <w:rsid w:val="00A260FB"/>
    <w:rsid w:val="00A33836"/>
    <w:rsid w:val="00A418E4"/>
    <w:rsid w:val="00A71AC2"/>
    <w:rsid w:val="00A74EC6"/>
    <w:rsid w:val="00AA088E"/>
    <w:rsid w:val="00B14AC3"/>
    <w:rsid w:val="00B30FB4"/>
    <w:rsid w:val="00B554FE"/>
    <w:rsid w:val="00B727AE"/>
    <w:rsid w:val="00BB0B23"/>
    <w:rsid w:val="00BB1EE3"/>
    <w:rsid w:val="00BD72A5"/>
    <w:rsid w:val="00C2171C"/>
    <w:rsid w:val="00C260A3"/>
    <w:rsid w:val="00C5591F"/>
    <w:rsid w:val="00C71922"/>
    <w:rsid w:val="00CD5F71"/>
    <w:rsid w:val="00CF688C"/>
    <w:rsid w:val="00D22159"/>
    <w:rsid w:val="00D60545"/>
    <w:rsid w:val="00D6188D"/>
    <w:rsid w:val="00D80063"/>
    <w:rsid w:val="00DA07C0"/>
    <w:rsid w:val="00DA1D14"/>
    <w:rsid w:val="00DA4F2E"/>
    <w:rsid w:val="00DC4DD5"/>
    <w:rsid w:val="00DC5ED7"/>
    <w:rsid w:val="00DD198D"/>
    <w:rsid w:val="00E05BD2"/>
    <w:rsid w:val="00E4036E"/>
    <w:rsid w:val="00E6503B"/>
    <w:rsid w:val="00EA6A6C"/>
    <w:rsid w:val="00EB4C3C"/>
    <w:rsid w:val="00EC39AA"/>
    <w:rsid w:val="00EC6E88"/>
    <w:rsid w:val="00F06139"/>
    <w:rsid w:val="00F22275"/>
    <w:rsid w:val="00F52471"/>
    <w:rsid w:val="00F56E4C"/>
    <w:rsid w:val="00F66F2B"/>
    <w:rsid w:val="00F71125"/>
    <w:rsid w:val="00F8630F"/>
    <w:rsid w:val="00FB1954"/>
    <w:rsid w:val="00FC337E"/>
    <w:rsid w:val="00FE40EC"/>
    <w:rsid w:val="00FE5B3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A5B7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5B78"/>
    <w:rPr>
      <w:color w:val="0066CC"/>
      <w:u w:val="single"/>
    </w:rPr>
  </w:style>
  <w:style w:type="character" w:customStyle="1" w:styleId="2Exact">
    <w:name w:val="Основен текст (2) Exact"/>
    <w:basedOn w:val="a0"/>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sid w:val="001A5B78"/>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a0"/>
    <w:link w:val="5"/>
    <w:rsid w:val="001A5B78"/>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sid w:val="001A5B7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a0"/>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sid w:val="001A5B78"/>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a0"/>
    <w:link w:val="a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a0"/>
    <w:link w:val="10"/>
    <w:rsid w:val="001A5B78"/>
    <w:rPr>
      <w:rFonts w:ascii="Times New Roman" w:eastAsia="Times New Roman" w:hAnsi="Times New Roman" w:cs="Times New Roman"/>
      <w:b/>
      <w:bCs/>
      <w:i w:val="0"/>
      <w:iCs w:val="0"/>
      <w:smallCaps w:val="0"/>
      <w:strike w:val="0"/>
      <w:sz w:val="32"/>
      <w:szCs w:val="32"/>
      <w:u w:val="none"/>
    </w:rPr>
  </w:style>
  <w:style w:type="character" w:customStyle="1" w:styleId="a5">
    <w:name w:val="Горен или долен колонтитул_"/>
    <w:basedOn w:val="a0"/>
    <w:link w:val="a6"/>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5"/>
    <w:rsid w:val="001A5B78"/>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a0"/>
    <w:link w:val="30"/>
    <w:rsid w:val="001A5B78"/>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a0"/>
    <w:link w:val="21"/>
    <w:rsid w:val="001A5B78"/>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a0"/>
    <w:link w:val="24"/>
    <w:rsid w:val="001A5B78"/>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a0"/>
    <w:link w:val="40"/>
    <w:rsid w:val="001A5B78"/>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sid w:val="001A5B78"/>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sid w:val="001A5B78"/>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sid w:val="001A5B78"/>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a0"/>
    <w:link w:val="60"/>
    <w:rsid w:val="001A5B78"/>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sid w:val="001A5B78"/>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sid w:val="001A5B78"/>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sid w:val="001A5B78"/>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sid w:val="001A5B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sid w:val="001A5B78"/>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sid w:val="001A5B78"/>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sid w:val="001A5B7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sid w:val="001A5B78"/>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a0"/>
    <w:link w:val="70"/>
    <w:rsid w:val="001A5B78"/>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sid w:val="001A5B78"/>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a0"/>
    <w:link w:val="80"/>
    <w:rsid w:val="001A5B78"/>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sid w:val="001A5B7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5"/>
    <w:rsid w:val="001A5B78"/>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a0"/>
    <w:link w:val="90"/>
    <w:rsid w:val="001A5B78"/>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sid w:val="001A5B78"/>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sid w:val="001A5B7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sid w:val="001A5B78"/>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a"/>
    <w:link w:val="2"/>
    <w:rsid w:val="001A5B78"/>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a"/>
    <w:link w:val="5Exact"/>
    <w:rsid w:val="001A5B78"/>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a"/>
    <w:link w:val="3"/>
    <w:rsid w:val="001A5B78"/>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4">
    <w:name w:val="Заглавие на изображение"/>
    <w:basedOn w:val="a"/>
    <w:link w:val="Exact"/>
    <w:rsid w:val="001A5B78"/>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a"/>
    <w:link w:val="1"/>
    <w:rsid w:val="001A5B78"/>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6">
    <w:name w:val="Горен или долен колонтитул"/>
    <w:basedOn w:val="a"/>
    <w:link w:val="a5"/>
    <w:rsid w:val="001A5B78"/>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a"/>
    <w:link w:val="20"/>
    <w:rsid w:val="001A5B78"/>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a"/>
    <w:link w:val="4"/>
    <w:rsid w:val="001A5B78"/>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a"/>
    <w:link w:val="6"/>
    <w:rsid w:val="001A5B78"/>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a"/>
    <w:link w:val="7"/>
    <w:rsid w:val="001A5B78"/>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a"/>
    <w:link w:val="8"/>
    <w:rsid w:val="001A5B7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a"/>
    <w:link w:val="9"/>
    <w:rsid w:val="001A5B78"/>
    <w:pPr>
      <w:shd w:val="clear" w:color="auto" w:fill="FFFFFF"/>
      <w:spacing w:after="300" w:line="274" w:lineRule="exact"/>
      <w:jc w:val="both"/>
    </w:pPr>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9E5290"/>
    <w:rPr>
      <w:rFonts w:ascii="Tahoma" w:hAnsi="Tahoma" w:cs="Tahoma"/>
      <w:sz w:val="16"/>
      <w:szCs w:val="16"/>
    </w:rPr>
  </w:style>
  <w:style w:type="character" w:customStyle="1" w:styleId="a8">
    <w:name w:val="Изнесен текст Знак"/>
    <w:basedOn w:val="a0"/>
    <w:link w:val="a7"/>
    <w:uiPriority w:val="99"/>
    <w:semiHidden/>
    <w:rsid w:val="009E5290"/>
    <w:rPr>
      <w:rFonts w:ascii="Tahoma" w:hAnsi="Tahoma" w:cs="Tahoma"/>
      <w:color w:val="000000"/>
      <w:sz w:val="16"/>
      <w:szCs w:val="16"/>
    </w:rPr>
  </w:style>
  <w:style w:type="paragraph" w:styleId="a9">
    <w:name w:val="List Paragraph"/>
    <w:basedOn w:val="a"/>
    <w:uiPriority w:val="34"/>
    <w:qFormat/>
    <w:rsid w:val="00955470"/>
    <w:pPr>
      <w:ind w:left="720"/>
      <w:contextualSpacing/>
    </w:pPr>
  </w:style>
  <w:style w:type="paragraph" w:styleId="aa">
    <w:name w:val="Normal (Web)"/>
    <w:basedOn w:val="a"/>
    <w:rsid w:val="00A74EC6"/>
    <w:pPr>
      <w:widowControl/>
      <w:spacing w:before="40" w:after="40"/>
    </w:pPr>
    <w:rPr>
      <w:color w:val="auto"/>
      <w:lang w:val="en-US" w:eastAsia="en-US" w:bidi="ar-SA"/>
    </w:rPr>
  </w:style>
  <w:style w:type="paragraph" w:styleId="ab">
    <w:name w:val="header"/>
    <w:basedOn w:val="a"/>
    <w:link w:val="ac"/>
    <w:uiPriority w:val="99"/>
    <w:semiHidden/>
    <w:unhideWhenUsed/>
    <w:rsid w:val="00EB4C3C"/>
    <w:pPr>
      <w:tabs>
        <w:tab w:val="center" w:pos="4536"/>
        <w:tab w:val="right" w:pos="9072"/>
      </w:tabs>
    </w:pPr>
  </w:style>
  <w:style w:type="character" w:customStyle="1" w:styleId="ac">
    <w:name w:val="Горен колонтитул Знак"/>
    <w:basedOn w:val="a0"/>
    <w:link w:val="ab"/>
    <w:uiPriority w:val="99"/>
    <w:semiHidden/>
    <w:rsid w:val="00EB4C3C"/>
    <w:rPr>
      <w:color w:val="000000"/>
    </w:rPr>
  </w:style>
  <w:style w:type="paragraph" w:styleId="ad">
    <w:name w:val="footer"/>
    <w:basedOn w:val="a"/>
    <w:link w:val="ae"/>
    <w:uiPriority w:val="99"/>
    <w:semiHidden/>
    <w:unhideWhenUsed/>
    <w:rsid w:val="00EB4C3C"/>
    <w:pPr>
      <w:tabs>
        <w:tab w:val="center" w:pos="4536"/>
        <w:tab w:val="right" w:pos="9072"/>
      </w:tabs>
    </w:pPr>
  </w:style>
  <w:style w:type="character" w:customStyle="1" w:styleId="ae">
    <w:name w:val="Долен колонтитул Знак"/>
    <w:basedOn w:val="a0"/>
    <w:link w:val="ad"/>
    <w:uiPriority w:val="99"/>
    <w:semiHidden/>
    <w:rsid w:val="00EB4C3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2Exact">
    <w:name w:val="Основен текст (2) Exact"/>
    <w:basedOn w:val="DefaultParagraphFont"/>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Основен текст (2) Exact"/>
    <w:basedOn w:val="2"/>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ен текст (2) + Удебелен Exact"/>
    <w:basedOn w:val="2"/>
    <w:rPr>
      <w:rFonts w:ascii="Times New Roman" w:eastAsia="Times New Roman" w:hAnsi="Times New Roman" w:cs="Times New Roman"/>
      <w:b/>
      <w:bCs/>
      <w:i w:val="0"/>
      <w:iCs w:val="0"/>
      <w:smallCaps w:val="0"/>
      <w:strike w:val="0"/>
      <w:sz w:val="22"/>
      <w:szCs w:val="22"/>
      <w:u w:val="none"/>
    </w:rPr>
  </w:style>
  <w:style w:type="character" w:customStyle="1" w:styleId="2Exact2">
    <w:name w:val="Основен текст (2) + Удебелен Exact"/>
    <w:basedOn w:val="2"/>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ен текст (5) Exact"/>
    <w:basedOn w:val="DefaultParagraphFont"/>
    <w:link w:val="5"/>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5Exact0">
    <w:name w:val="Основен текст (5) Exact"/>
    <w:basedOn w:val="5Exact"/>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3Exact">
    <w:name w:val="Основен текст (3) Exact"/>
    <w:basedOn w:val="DefaultParagraphFont"/>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3Exact0">
    <w:name w:val="Основен текст (3) Exact"/>
    <w:basedOn w:val="3"/>
    <w:rPr>
      <w:rFonts w:ascii="Times New Roman" w:eastAsia="Times New Roman" w:hAnsi="Times New Roman" w:cs="Times New Roman"/>
      <w:b/>
      <w:bCs/>
      <w:i w:val="0"/>
      <w:iCs w:val="0"/>
      <w:smallCaps w:val="0"/>
      <w:strike w:val="0"/>
      <w:sz w:val="22"/>
      <w:szCs w:val="22"/>
      <w:u w:val="none"/>
      <w:lang w:val="en-US" w:eastAsia="en-US" w:bidi="en-US"/>
    </w:rPr>
  </w:style>
  <w:style w:type="character" w:customStyle="1" w:styleId="Exact">
    <w:name w:val="Заглавие на изображение Exact"/>
    <w:basedOn w:val="DefaultParagraphFont"/>
    <w:link w:val="a"/>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Заглавие на изображение + Удебелен Exact"/>
    <w:basedOn w:val="Exac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1">
    <w:name w:val="Заглавие на изображение + Удебелен Exact"/>
    <w:basedOn w:val="Exac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Exact2">
    <w:name w:val="Заглавие на изображение Exact"/>
    <w:basedOn w:val="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sz w:val="32"/>
      <w:szCs w:val="32"/>
      <w:u w:val="none"/>
    </w:rPr>
  </w:style>
  <w:style w:type="character" w:customStyle="1" w:styleId="a0">
    <w:name w:val="Горен или долен колонтитул_"/>
    <w:basedOn w:val="DefaultParagraphFont"/>
    <w:link w:val="a1"/>
    <w:rPr>
      <w:rFonts w:ascii="Times New Roman" w:eastAsia="Times New Roman" w:hAnsi="Times New Roman" w:cs="Times New Roman"/>
      <w:b w:val="0"/>
      <w:bCs w:val="0"/>
      <w:i w:val="0"/>
      <w:iCs w:val="0"/>
      <w:smallCaps w:val="0"/>
      <w:strike w:val="0"/>
      <w:sz w:val="22"/>
      <w:szCs w:val="22"/>
      <w:u w:val="none"/>
    </w:rPr>
  </w:style>
  <w:style w:type="character" w:customStyle="1" w:styleId="Gulim10pt">
    <w:name w:val="Горен или долен колонтитул + Gulim;10 pt"/>
    <w:basedOn w:val="a0"/>
    <w:rPr>
      <w:rFonts w:ascii="Gulim" w:eastAsia="Gulim" w:hAnsi="Gulim" w:cs="Gulim"/>
      <w:b w:val="0"/>
      <w:bCs w:val="0"/>
      <w:i w:val="0"/>
      <w:iCs w:val="0"/>
      <w:smallCaps w:val="0"/>
      <w:strike w:val="0"/>
      <w:color w:val="000000"/>
      <w:spacing w:val="0"/>
      <w:w w:val="100"/>
      <w:position w:val="0"/>
      <w:sz w:val="20"/>
      <w:szCs w:val="20"/>
      <w:u w:val="none"/>
      <w:lang w:val="bg-BG" w:eastAsia="bg-BG" w:bidi="bg-BG"/>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sz w:val="22"/>
      <w:szCs w:val="22"/>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2">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3">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4">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Заглавие #2_"/>
    <w:basedOn w:val="DefaultParagraphFont"/>
    <w:link w:val="21"/>
    <w:rPr>
      <w:rFonts w:ascii="Times New Roman" w:eastAsia="Times New Roman" w:hAnsi="Times New Roman" w:cs="Times New Roman"/>
      <w:b/>
      <w:bCs/>
      <w:i w:val="0"/>
      <w:iCs w:val="0"/>
      <w:smallCaps w:val="0"/>
      <w:strike w:val="0"/>
      <w:sz w:val="22"/>
      <w:szCs w:val="22"/>
      <w:u w:val="none"/>
    </w:rPr>
  </w:style>
  <w:style w:type="character" w:customStyle="1" w:styleId="22">
    <w:name w:val="Заглавие #2"/>
    <w:basedOn w:val="20"/>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3">
    <w:name w:val="Заглавие #2"/>
    <w:basedOn w:val="20"/>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
    <w:name w:val="Основен текст (2)_"/>
    <w:basedOn w:val="DefaultParagraphFont"/>
    <w:link w:val="24"/>
    <w:rPr>
      <w:rFonts w:ascii="Times New Roman" w:eastAsia="Times New Roman" w:hAnsi="Times New Roman" w:cs="Times New Roman"/>
      <w:b w:val="0"/>
      <w:bCs w:val="0"/>
      <w:i w:val="0"/>
      <w:iCs w:val="0"/>
      <w:smallCaps w:val="0"/>
      <w:strike w:val="0"/>
      <w:sz w:val="22"/>
      <w:szCs w:val="22"/>
      <w:u w:val="none"/>
    </w:rPr>
  </w:style>
  <w:style w:type="character" w:customStyle="1" w:styleId="25">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6">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7">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8">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9">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35">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a">
    <w:name w:val="Заглавие #2"/>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b">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c">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bCs/>
      <w:i/>
      <w:iCs/>
      <w:smallCaps w:val="0"/>
      <w:strike w:val="0"/>
      <w:sz w:val="22"/>
      <w:szCs w:val="22"/>
      <w:u w:val="none"/>
    </w:rPr>
  </w:style>
  <w:style w:type="character" w:customStyle="1" w:styleId="41">
    <w:name w:val="Основен текст (4)"/>
    <w:basedOn w:val="4"/>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6">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7">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d">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
    <w:name w:val="Основен текст (3) + Franklin Gothic Medium;7 pt;Не е удебелен;Курсив;Разредка -1 pt"/>
    <w:basedOn w:val="3"/>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42">
    <w:name w:val="Основен текст (4) + Не е удебелен;Не е курсив"/>
    <w:basedOn w:val="4"/>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e">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
    <w:name w:val="Основен текст (2) + Малки букви"/>
    <w:basedOn w:val="2"/>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2f0">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1">
    <w:name w:val="Заглавие #2 + Курсив"/>
    <w:basedOn w:val="20"/>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2">
    <w:name w:val="Заглавие #2 + Не е удебелен"/>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3">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f4">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3FranklinGothicMedium7pt-1pt0">
    <w:name w:val="Основен текст (3) + Franklin Gothic Medium;7 pt;Не е удебелен;Курсив;Разредка -1 pt"/>
    <w:basedOn w:val="3"/>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ranklinGothicMedium7pt-1pt">
    <w:name w:val="Основен текст (2) + Franklin Gothic Medium;7 pt;Курсив;Разредка -1 pt"/>
    <w:basedOn w:val="2"/>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5">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6">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2FranklinGothicMedium7pt-1pt0">
    <w:name w:val="Основен текст (2) + Franklin Gothic Medium;7 pt;Курсив;Разредка -1 pt"/>
    <w:basedOn w:val="2"/>
    <w:rPr>
      <w:rFonts w:ascii="Franklin Gothic Medium" w:eastAsia="Franklin Gothic Medium" w:hAnsi="Franklin Gothic Medium" w:cs="Franklin Gothic Medium"/>
      <w:b/>
      <w:bCs/>
      <w:i/>
      <w:iCs/>
      <w:smallCaps w:val="0"/>
      <w:strike w:val="0"/>
      <w:color w:val="000000"/>
      <w:spacing w:val="-30"/>
      <w:w w:val="100"/>
      <w:position w:val="0"/>
      <w:sz w:val="14"/>
      <w:szCs w:val="14"/>
      <w:u w:val="none"/>
      <w:lang w:val="bg-BG" w:eastAsia="bg-BG" w:bidi="bg-BG"/>
    </w:rPr>
  </w:style>
  <w:style w:type="character" w:customStyle="1" w:styleId="2f7">
    <w:name w:val="Заглавие #2 + Малки букви"/>
    <w:basedOn w:val="20"/>
    <w:rPr>
      <w:rFonts w:ascii="Times New Roman" w:eastAsia="Times New Roman" w:hAnsi="Times New Roman" w:cs="Times New Roman"/>
      <w:b/>
      <w:bCs/>
      <w:i w:val="0"/>
      <w:iCs w:val="0"/>
      <w:smallCaps/>
      <w:strike w:val="0"/>
      <w:color w:val="000000"/>
      <w:spacing w:val="0"/>
      <w:w w:val="100"/>
      <w:position w:val="0"/>
      <w:sz w:val="22"/>
      <w:szCs w:val="22"/>
      <w:u w:val="none"/>
      <w:lang w:val="bg-BG" w:eastAsia="bg-BG" w:bidi="bg-BG"/>
    </w:rPr>
  </w:style>
  <w:style w:type="character" w:customStyle="1" w:styleId="2f8">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9">
    <w:name w:val="Заглавие #2"/>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a">
    <w:name w:val="Заглавие #2"/>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fb">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4115pt">
    <w:name w:val="Основен текст (4) + 11;5 pt;Не е удебелен"/>
    <w:basedOn w:val="4"/>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4115pt0">
    <w:name w:val="Основен текст (4) + 11;5 pt;Не е удебелен"/>
    <w:basedOn w:val="4"/>
    <w:rPr>
      <w:rFonts w:ascii="Times New Roman" w:eastAsia="Times New Roman" w:hAnsi="Times New Roman" w:cs="Times New Roman"/>
      <w:b/>
      <w:bCs/>
      <w:i/>
      <w:iCs/>
      <w:smallCaps w:val="0"/>
      <w:strike w:val="0"/>
      <w:color w:val="000000"/>
      <w:spacing w:val="0"/>
      <w:w w:val="100"/>
      <w:position w:val="0"/>
      <w:sz w:val="23"/>
      <w:szCs w:val="23"/>
      <w:u w:val="none"/>
      <w:lang w:val="bg-BG" w:eastAsia="bg-BG" w:bidi="bg-BG"/>
    </w:rPr>
  </w:style>
  <w:style w:type="character" w:customStyle="1" w:styleId="6">
    <w:name w:val="Основен текст (6)_"/>
    <w:basedOn w:val="DefaultParagraphFont"/>
    <w:link w:val="60"/>
    <w:rPr>
      <w:rFonts w:ascii="Times New Roman" w:eastAsia="Times New Roman" w:hAnsi="Times New Roman" w:cs="Times New Roman"/>
      <w:b w:val="0"/>
      <w:bCs w:val="0"/>
      <w:i/>
      <w:iCs/>
      <w:smallCaps w:val="0"/>
      <w:strike w:val="0"/>
      <w:sz w:val="23"/>
      <w:szCs w:val="23"/>
      <w:u w:val="none"/>
    </w:rPr>
  </w:style>
  <w:style w:type="character" w:customStyle="1" w:styleId="665pt0pt">
    <w:name w:val="Основен текст (6) + 6;5 pt;Не е курсив;Разредка 0 pt"/>
    <w:basedOn w:val="6"/>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
    <w:name w:val="Основен текст (6)"/>
    <w:basedOn w:val="6"/>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2">
    <w:name w:val="Основен текст (6)"/>
    <w:basedOn w:val="6"/>
    <w:rPr>
      <w:rFonts w:ascii="Times New Roman" w:eastAsia="Times New Roman" w:hAnsi="Times New Roman" w:cs="Times New Roman"/>
      <w:b w:val="0"/>
      <w:bCs w:val="0"/>
      <w:i/>
      <w:iCs/>
      <w:smallCaps w:val="0"/>
      <w:strike w:val="0"/>
      <w:color w:val="000000"/>
      <w:spacing w:val="0"/>
      <w:w w:val="100"/>
      <w:position w:val="0"/>
      <w:sz w:val="23"/>
      <w:szCs w:val="23"/>
      <w:u w:val="none"/>
      <w:lang w:val="bg-BG" w:eastAsia="bg-BG" w:bidi="bg-BG"/>
    </w:rPr>
  </w:style>
  <w:style w:type="character" w:customStyle="1" w:styleId="665pt0pt0">
    <w:name w:val="Основен текст (6) + 6;5 pt;Не е курсив;Разредка 0 pt"/>
    <w:basedOn w:val="6"/>
    <w:rPr>
      <w:rFonts w:ascii="Times New Roman" w:eastAsia="Times New Roman" w:hAnsi="Times New Roman" w:cs="Times New Roman"/>
      <w:b w:val="0"/>
      <w:bCs w:val="0"/>
      <w:i/>
      <w:iCs/>
      <w:smallCaps w:val="0"/>
      <w:strike w:val="0"/>
      <w:color w:val="000000"/>
      <w:spacing w:val="10"/>
      <w:w w:val="100"/>
      <w:position w:val="0"/>
      <w:sz w:val="13"/>
      <w:szCs w:val="13"/>
      <w:u w:val="none"/>
      <w:lang w:val="bg-BG" w:eastAsia="bg-BG" w:bidi="bg-BG"/>
    </w:rPr>
  </w:style>
  <w:style w:type="character" w:customStyle="1" w:styleId="611pt">
    <w:name w:val="Основен текст (6) + 11 pt;Не е курсив"/>
    <w:basedOn w:val="6"/>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212pt">
    <w:name w:val="Основен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Малки букви"/>
    <w:basedOn w:val="2"/>
    <w:rPr>
      <w:rFonts w:ascii="Times New Roman" w:eastAsia="Times New Roman" w:hAnsi="Times New Roman" w:cs="Times New Roman"/>
      <w:b w:val="0"/>
      <w:bCs w:val="0"/>
      <w:i w:val="0"/>
      <w:iCs w:val="0"/>
      <w:smallCaps/>
      <w:strike w:val="0"/>
      <w:color w:val="000000"/>
      <w:spacing w:val="0"/>
      <w:w w:val="100"/>
      <w:position w:val="0"/>
      <w:sz w:val="24"/>
      <w:szCs w:val="24"/>
      <w:u w:val="none"/>
      <w:lang w:val="bg-BG" w:eastAsia="bg-BG" w:bidi="bg-BG"/>
    </w:rPr>
  </w:style>
  <w:style w:type="character" w:customStyle="1" w:styleId="61pt">
    <w:name w:val="Основен текст (6) + Малки букви;Разредка 1 pt"/>
    <w:basedOn w:val="6"/>
    <w:rPr>
      <w:rFonts w:ascii="Times New Roman" w:eastAsia="Times New Roman" w:hAnsi="Times New Roman" w:cs="Times New Roman"/>
      <w:b w:val="0"/>
      <w:bCs w:val="0"/>
      <w:i/>
      <w:iCs/>
      <w:smallCaps/>
      <w:strike w:val="0"/>
      <w:color w:val="000000"/>
      <w:spacing w:val="20"/>
      <w:w w:val="100"/>
      <w:position w:val="0"/>
      <w:sz w:val="23"/>
      <w:szCs w:val="23"/>
      <w:u w:val="none"/>
      <w:lang w:val="bg-BG" w:eastAsia="bg-BG" w:bidi="bg-BG"/>
    </w:rPr>
  </w:style>
  <w:style w:type="character" w:customStyle="1" w:styleId="38">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c">
    <w:name w:val="Основен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2fd">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9">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3a">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character" w:customStyle="1" w:styleId="2fe">
    <w:name w:val="Основен текст (2) + Удебелен;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bg-BG" w:eastAsia="bg-BG" w:bidi="bg-BG"/>
    </w:rPr>
  </w:style>
  <w:style w:type="character" w:customStyle="1" w:styleId="7">
    <w:name w:val="Основен текст (7)_"/>
    <w:basedOn w:val="DefaultParagraphFont"/>
    <w:link w:val="70"/>
    <w:rPr>
      <w:rFonts w:ascii="Times New Roman" w:eastAsia="Times New Roman" w:hAnsi="Times New Roman" w:cs="Times New Roman"/>
      <w:b/>
      <w:bCs/>
      <w:i w:val="0"/>
      <w:iCs w:val="0"/>
      <w:smallCaps w:val="0"/>
      <w:strike w:val="0"/>
      <w:sz w:val="22"/>
      <w:szCs w:val="22"/>
      <w:u w:val="none"/>
    </w:rPr>
  </w:style>
  <w:style w:type="character" w:customStyle="1" w:styleId="71">
    <w:name w:val="Основен текст (7)"/>
    <w:basedOn w:val="7"/>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8">
    <w:name w:val="Основен текст (8)_"/>
    <w:basedOn w:val="DefaultParagraphFont"/>
    <w:link w:val="80"/>
    <w:rPr>
      <w:rFonts w:ascii="Times New Roman" w:eastAsia="Times New Roman" w:hAnsi="Times New Roman" w:cs="Times New Roman"/>
      <w:b/>
      <w:bCs/>
      <w:i w:val="0"/>
      <w:iCs w:val="0"/>
      <w:smallCaps w:val="0"/>
      <w:strike w:val="0"/>
      <w:sz w:val="21"/>
      <w:szCs w:val="21"/>
      <w:u w:val="none"/>
    </w:rPr>
  </w:style>
  <w:style w:type="character" w:customStyle="1" w:styleId="81">
    <w:name w:val="Основен текст (8)"/>
    <w:basedOn w:val="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3105pt">
    <w:name w:val="Основен текст (3) + 10;5 pt"/>
    <w:basedOn w:val="3"/>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FranklinGothicMedium12pt200">
    <w:name w:val="Горен или долен колонтитул + Franklin Gothic Medium;12 pt;Курсив;Мащаб 200%"/>
    <w:basedOn w:val="a0"/>
    <w:rPr>
      <w:rFonts w:ascii="Franklin Gothic Medium" w:eastAsia="Franklin Gothic Medium" w:hAnsi="Franklin Gothic Medium" w:cs="Franklin Gothic Medium"/>
      <w:b w:val="0"/>
      <w:bCs w:val="0"/>
      <w:i/>
      <w:iCs/>
      <w:smallCaps w:val="0"/>
      <w:strike w:val="0"/>
      <w:color w:val="000000"/>
      <w:spacing w:val="0"/>
      <w:w w:val="200"/>
      <w:position w:val="0"/>
      <w:sz w:val="24"/>
      <w:szCs w:val="24"/>
      <w:u w:val="none"/>
      <w:lang w:val="bg-BG" w:eastAsia="bg-BG" w:bidi="bg-BG"/>
    </w:rPr>
  </w:style>
  <w:style w:type="character" w:customStyle="1" w:styleId="9">
    <w:name w:val="Основен текст (9)_"/>
    <w:basedOn w:val="DefaultParagraphFont"/>
    <w:link w:val="90"/>
    <w:rPr>
      <w:rFonts w:ascii="Times New Roman" w:eastAsia="Times New Roman" w:hAnsi="Times New Roman" w:cs="Times New Roman"/>
      <w:b w:val="0"/>
      <w:bCs w:val="0"/>
      <w:i w:val="0"/>
      <w:iCs w:val="0"/>
      <w:smallCaps w:val="0"/>
      <w:strike w:val="0"/>
      <w:sz w:val="20"/>
      <w:szCs w:val="20"/>
      <w:u w:val="none"/>
    </w:rPr>
  </w:style>
  <w:style w:type="character" w:customStyle="1" w:styleId="9115pt">
    <w:name w:val="Основен текст (9) + 11;5 pt;Удебелен"/>
    <w:basedOn w:val="9"/>
    <w:rPr>
      <w:rFonts w:ascii="Times New Roman" w:eastAsia="Times New Roman" w:hAnsi="Times New Roman" w:cs="Times New Roman"/>
      <w:b/>
      <w:bCs/>
      <w:i w:val="0"/>
      <w:iCs w:val="0"/>
      <w:smallCaps w:val="0"/>
      <w:strike w:val="0"/>
      <w:color w:val="000000"/>
      <w:spacing w:val="0"/>
      <w:w w:val="100"/>
      <w:position w:val="0"/>
      <w:sz w:val="23"/>
      <w:szCs w:val="23"/>
      <w:u w:val="none"/>
      <w:lang w:val="bg-BG" w:eastAsia="bg-BG" w:bidi="bg-BG"/>
    </w:rPr>
  </w:style>
  <w:style w:type="character" w:customStyle="1" w:styleId="91">
    <w:name w:val="Основен текст (9)"/>
    <w:basedOn w:val="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ff">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2"/>
      <w:szCs w:val="22"/>
      <w:u w:val="single"/>
      <w:lang w:val="bg-BG" w:eastAsia="bg-BG" w:bidi="bg-BG"/>
    </w:rPr>
  </w:style>
  <w:style w:type="paragraph" w:customStyle="1" w:styleId="24">
    <w:name w:val="Основен текст (2)"/>
    <w:basedOn w:val="Normal"/>
    <w:link w:val="2"/>
    <w:pPr>
      <w:shd w:val="clear" w:color="auto" w:fill="FFFFFF"/>
      <w:spacing w:before="360" w:line="274" w:lineRule="exact"/>
      <w:ind w:hanging="1060"/>
      <w:jc w:val="both"/>
    </w:pPr>
    <w:rPr>
      <w:rFonts w:ascii="Times New Roman" w:eastAsia="Times New Roman" w:hAnsi="Times New Roman" w:cs="Times New Roman"/>
      <w:sz w:val="22"/>
      <w:szCs w:val="22"/>
    </w:rPr>
  </w:style>
  <w:style w:type="paragraph" w:customStyle="1" w:styleId="5">
    <w:name w:val="Основен текст (5)"/>
    <w:basedOn w:val="Normal"/>
    <w:link w:val="5Exact"/>
    <w:pPr>
      <w:shd w:val="clear" w:color="auto" w:fill="FFFFFF"/>
      <w:spacing w:line="0" w:lineRule="atLeast"/>
    </w:pPr>
    <w:rPr>
      <w:rFonts w:ascii="Times New Roman" w:eastAsia="Times New Roman" w:hAnsi="Times New Roman" w:cs="Times New Roman"/>
      <w:i/>
      <w:iCs/>
      <w:sz w:val="20"/>
      <w:szCs w:val="20"/>
      <w:lang w:val="en-US" w:eastAsia="en-US" w:bidi="en-US"/>
    </w:rPr>
  </w:style>
  <w:style w:type="paragraph" w:customStyle="1" w:styleId="30">
    <w:name w:val="Основен текст (3)"/>
    <w:basedOn w:val="Normal"/>
    <w:link w:val="3"/>
    <w:pPr>
      <w:shd w:val="clear" w:color="auto" w:fill="FFFFFF"/>
      <w:spacing w:before="360" w:line="278" w:lineRule="exact"/>
    </w:pPr>
    <w:rPr>
      <w:rFonts w:ascii="Times New Roman" w:eastAsia="Times New Roman" w:hAnsi="Times New Roman" w:cs="Times New Roman"/>
      <w:b/>
      <w:bCs/>
      <w:sz w:val="22"/>
      <w:szCs w:val="22"/>
    </w:rPr>
  </w:style>
  <w:style w:type="paragraph" w:customStyle="1" w:styleId="a">
    <w:name w:val="Заглавие на изображение"/>
    <w:basedOn w:val="Normal"/>
    <w:link w:val="Exact"/>
    <w:pPr>
      <w:shd w:val="clear" w:color="auto" w:fill="FFFFFF"/>
      <w:spacing w:line="278" w:lineRule="exact"/>
      <w:ind w:firstLine="580"/>
      <w:jc w:val="both"/>
    </w:pPr>
    <w:rPr>
      <w:rFonts w:ascii="Times New Roman" w:eastAsia="Times New Roman" w:hAnsi="Times New Roman" w:cs="Times New Roman"/>
      <w:sz w:val="22"/>
      <w:szCs w:val="22"/>
    </w:rPr>
  </w:style>
  <w:style w:type="paragraph" w:customStyle="1" w:styleId="10">
    <w:name w:val="Заглавие #1"/>
    <w:basedOn w:val="Normal"/>
    <w:link w:val="1"/>
    <w:pPr>
      <w:shd w:val="clear" w:color="auto" w:fill="FFFFFF"/>
      <w:spacing w:after="360" w:line="0" w:lineRule="atLeast"/>
      <w:jc w:val="center"/>
      <w:outlineLvl w:val="0"/>
    </w:pPr>
    <w:rPr>
      <w:rFonts w:ascii="Times New Roman" w:eastAsia="Times New Roman" w:hAnsi="Times New Roman" w:cs="Times New Roman"/>
      <w:b/>
      <w:bCs/>
      <w:sz w:val="32"/>
      <w:szCs w:val="32"/>
    </w:rPr>
  </w:style>
  <w:style w:type="paragraph" w:customStyle="1" w:styleId="a1">
    <w:name w:val="Горен или долен колонтитул"/>
    <w:basedOn w:val="Normal"/>
    <w:link w:val="a0"/>
    <w:pPr>
      <w:shd w:val="clear" w:color="auto" w:fill="FFFFFF"/>
      <w:spacing w:line="0" w:lineRule="atLeast"/>
      <w:jc w:val="right"/>
    </w:pPr>
    <w:rPr>
      <w:rFonts w:ascii="Times New Roman" w:eastAsia="Times New Roman" w:hAnsi="Times New Roman" w:cs="Times New Roman"/>
      <w:sz w:val="22"/>
      <w:szCs w:val="22"/>
    </w:rPr>
  </w:style>
  <w:style w:type="paragraph" w:customStyle="1" w:styleId="21">
    <w:name w:val="Заглавие #2"/>
    <w:basedOn w:val="Normal"/>
    <w:link w:val="20"/>
    <w:pPr>
      <w:shd w:val="clear" w:color="auto" w:fill="FFFFFF"/>
      <w:spacing w:before="960" w:after="360" w:line="0" w:lineRule="atLeast"/>
      <w:ind w:hanging="240"/>
      <w:jc w:val="center"/>
      <w:outlineLvl w:val="1"/>
    </w:pPr>
    <w:rPr>
      <w:rFonts w:ascii="Times New Roman" w:eastAsia="Times New Roman" w:hAnsi="Times New Roman" w:cs="Times New Roman"/>
      <w:b/>
      <w:bCs/>
      <w:sz w:val="22"/>
      <w:szCs w:val="22"/>
    </w:rPr>
  </w:style>
  <w:style w:type="paragraph" w:customStyle="1" w:styleId="40">
    <w:name w:val="Основен текст (4)"/>
    <w:basedOn w:val="Normal"/>
    <w:link w:val="4"/>
    <w:pPr>
      <w:shd w:val="clear" w:color="auto" w:fill="FFFFFF"/>
      <w:spacing w:before="240" w:line="254" w:lineRule="exact"/>
      <w:ind w:firstLine="560"/>
      <w:jc w:val="both"/>
    </w:pPr>
    <w:rPr>
      <w:rFonts w:ascii="Times New Roman" w:eastAsia="Times New Roman" w:hAnsi="Times New Roman" w:cs="Times New Roman"/>
      <w:b/>
      <w:bCs/>
      <w:i/>
      <w:iCs/>
      <w:sz w:val="22"/>
      <w:szCs w:val="22"/>
    </w:rPr>
  </w:style>
  <w:style w:type="paragraph" w:customStyle="1" w:styleId="60">
    <w:name w:val="Основен текст (6)"/>
    <w:basedOn w:val="Normal"/>
    <w:link w:val="6"/>
    <w:pPr>
      <w:shd w:val="clear" w:color="auto" w:fill="FFFFFF"/>
      <w:spacing w:after="120" w:line="274" w:lineRule="exact"/>
      <w:ind w:firstLine="600"/>
      <w:jc w:val="both"/>
    </w:pPr>
    <w:rPr>
      <w:rFonts w:ascii="Times New Roman" w:eastAsia="Times New Roman" w:hAnsi="Times New Roman" w:cs="Times New Roman"/>
      <w:i/>
      <w:iCs/>
      <w:sz w:val="23"/>
      <w:szCs w:val="23"/>
    </w:rPr>
  </w:style>
  <w:style w:type="paragraph" w:customStyle="1" w:styleId="70">
    <w:name w:val="Основен текст (7)"/>
    <w:basedOn w:val="Normal"/>
    <w:link w:val="7"/>
    <w:pPr>
      <w:shd w:val="clear" w:color="auto" w:fill="FFFFFF"/>
      <w:spacing w:before="120" w:line="274" w:lineRule="exact"/>
      <w:ind w:firstLine="220"/>
    </w:pPr>
    <w:rPr>
      <w:rFonts w:ascii="Times New Roman" w:eastAsia="Times New Roman" w:hAnsi="Times New Roman" w:cs="Times New Roman"/>
      <w:b/>
      <w:bCs/>
      <w:sz w:val="22"/>
      <w:szCs w:val="22"/>
    </w:rPr>
  </w:style>
  <w:style w:type="paragraph" w:customStyle="1" w:styleId="80">
    <w:name w:val="Основен текст (8)"/>
    <w:basedOn w:val="Normal"/>
    <w:link w:val="8"/>
    <w:pPr>
      <w:shd w:val="clear" w:color="auto" w:fill="FFFFFF"/>
      <w:spacing w:before="240" w:line="504" w:lineRule="exact"/>
    </w:pPr>
    <w:rPr>
      <w:rFonts w:ascii="Times New Roman" w:eastAsia="Times New Roman" w:hAnsi="Times New Roman" w:cs="Times New Roman"/>
      <w:b/>
      <w:bCs/>
      <w:sz w:val="21"/>
      <w:szCs w:val="21"/>
    </w:rPr>
  </w:style>
  <w:style w:type="paragraph" w:customStyle="1" w:styleId="90">
    <w:name w:val="Основен текст (9)"/>
    <w:basedOn w:val="Normal"/>
    <w:link w:val="9"/>
    <w:pPr>
      <w:shd w:val="clear" w:color="auto" w:fill="FFFFFF"/>
      <w:spacing w:after="300" w:line="274" w:lineRule="exact"/>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regjster.ksb.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obshtina@svishtov.ba"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vishtov.be"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51E6D-3FA0-490C-AB44-F5C21FCE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20</Pages>
  <Words>9958</Words>
  <Characters>56763</Characters>
  <Application>Microsoft Office Word</Application>
  <DocSecurity>0</DocSecurity>
  <Lines>473</Lines>
  <Paragraphs>133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Yanka1</dc:creator>
  <cp:lastModifiedBy>10</cp:lastModifiedBy>
  <cp:revision>126</cp:revision>
  <cp:lastPrinted>2015-09-10T12:29:00Z</cp:lastPrinted>
  <dcterms:created xsi:type="dcterms:W3CDTF">2015-09-09T14:50:00Z</dcterms:created>
  <dcterms:modified xsi:type="dcterms:W3CDTF">2015-09-10T12:31:00Z</dcterms:modified>
</cp:coreProperties>
</file>